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E9" w:rsidRPr="004A35F4" w:rsidRDefault="00912BE9" w:rsidP="00912BE9">
      <w:pPr>
        <w:jc w:val="center"/>
        <w:rPr>
          <w:rFonts w:ascii="Times New Roman" w:hAnsi="Times New Roman"/>
          <w:b/>
          <w:i/>
          <w:sz w:val="28"/>
          <w:szCs w:val="28"/>
          <w:lang w:val="fr-FR"/>
        </w:rPr>
      </w:pPr>
      <w:r w:rsidRPr="004A35F4">
        <w:rPr>
          <w:rFonts w:ascii="Times New Roman" w:hAnsi="Times New Roman"/>
          <w:b/>
          <w:i/>
          <w:sz w:val="28"/>
          <w:szCs w:val="28"/>
          <w:lang w:val="fr-FR"/>
        </w:rPr>
        <w:t>LE RÔLE DE LA FAMILLE</w:t>
      </w:r>
    </w:p>
    <w:p w:rsidR="00912BE9" w:rsidRPr="004A35F4" w:rsidRDefault="00912BE9" w:rsidP="00912BE9">
      <w:pPr>
        <w:jc w:val="center"/>
        <w:rPr>
          <w:rFonts w:ascii="Times New Roman" w:hAnsi="Times New Roman"/>
          <w:b/>
          <w:i/>
          <w:sz w:val="28"/>
          <w:szCs w:val="28"/>
          <w:lang w:val="fr-FR"/>
        </w:rPr>
      </w:pPr>
      <w:r w:rsidRPr="004A35F4">
        <w:rPr>
          <w:rFonts w:ascii="Times New Roman" w:hAnsi="Times New Roman"/>
          <w:b/>
          <w:i/>
          <w:sz w:val="28"/>
          <w:szCs w:val="28"/>
          <w:lang w:val="fr-FR"/>
        </w:rPr>
        <w:t>DANS L’ÉDUCATION À LA PAIX</w:t>
      </w:r>
    </w:p>
    <w:p w:rsidR="00912BE9" w:rsidRPr="00912BE9" w:rsidRDefault="00912BE9" w:rsidP="00912BE9">
      <w:pPr>
        <w:jc w:val="center"/>
        <w:rPr>
          <w:rFonts w:ascii="Times New Roman" w:hAnsi="Times New Roman"/>
          <w:sz w:val="16"/>
          <w:szCs w:val="16"/>
          <w:lang w:val="fr-FR"/>
        </w:rPr>
      </w:pPr>
    </w:p>
    <w:p w:rsidR="00912BE9" w:rsidRPr="004A35F4" w:rsidRDefault="00912BE9" w:rsidP="00912BE9">
      <w:pPr>
        <w:jc w:val="both"/>
        <w:rPr>
          <w:rFonts w:ascii="Times New Roman" w:hAnsi="Times New Roman"/>
          <w:i/>
          <w:sz w:val="32"/>
          <w:szCs w:val="28"/>
          <w:lang w:val="fr-FR"/>
        </w:rPr>
      </w:pPr>
      <w:r w:rsidRPr="004A35F4">
        <w:rPr>
          <w:rFonts w:ascii="Times New Roman" w:hAnsi="Times New Roman"/>
          <w:i/>
          <w:sz w:val="28"/>
          <w:lang w:val="fr-FR"/>
        </w:rPr>
        <w:t xml:space="preserve">Extrait d’une présentation par Mme Gabriella </w:t>
      </w:r>
      <w:proofErr w:type="spellStart"/>
      <w:r w:rsidRPr="004A35F4">
        <w:rPr>
          <w:rFonts w:ascii="Times New Roman" w:hAnsi="Times New Roman"/>
          <w:i/>
          <w:sz w:val="28"/>
          <w:lang w:val="fr-FR"/>
        </w:rPr>
        <w:t>Gambino</w:t>
      </w:r>
      <w:proofErr w:type="spellEnd"/>
      <w:r w:rsidRPr="004A35F4">
        <w:rPr>
          <w:rFonts w:ascii="Times New Roman" w:hAnsi="Times New Roman"/>
          <w:i/>
          <w:sz w:val="28"/>
          <w:lang w:val="fr-FR"/>
        </w:rPr>
        <w:t xml:space="preserve"> qui est membre du dicastère sur les laïcs, la famille et la </w:t>
      </w:r>
      <w:proofErr w:type="spellStart"/>
      <w:r w:rsidRPr="004A35F4">
        <w:rPr>
          <w:rFonts w:ascii="Times New Roman" w:hAnsi="Times New Roman"/>
          <w:i/>
          <w:sz w:val="28"/>
          <w:lang w:val="fr-FR"/>
        </w:rPr>
        <w:t>vie.</w:t>
      </w:r>
      <w:hyperlink r:id="rId6" w:tooltip="View all posts by Marina Droujinina" w:history="1">
        <w:r w:rsidRPr="004A35F4">
          <w:rPr>
            <w:rFonts w:ascii="Times New Roman" w:hAnsi="Times New Roman"/>
            <w:i/>
            <w:color w:val="0000FF"/>
            <w:sz w:val="28"/>
            <w:u w:val="single"/>
            <w:lang w:val="fr-FR"/>
          </w:rPr>
          <w:t>Marina</w:t>
        </w:r>
        <w:proofErr w:type="spellEnd"/>
        <w:r w:rsidRPr="004A35F4">
          <w:rPr>
            <w:rFonts w:ascii="Times New Roman" w:hAnsi="Times New Roman"/>
            <w:i/>
            <w:color w:val="0000FF"/>
            <w:sz w:val="28"/>
            <w:u w:val="single"/>
            <w:lang w:val="fr-FR"/>
          </w:rPr>
          <w:t xml:space="preserve"> </w:t>
        </w:r>
        <w:proofErr w:type="spellStart"/>
        <w:r w:rsidRPr="004A35F4">
          <w:rPr>
            <w:rFonts w:ascii="Times New Roman" w:hAnsi="Times New Roman"/>
            <w:i/>
            <w:color w:val="0000FF"/>
            <w:sz w:val="28"/>
            <w:u w:val="single"/>
            <w:lang w:val="fr-FR"/>
          </w:rPr>
          <w:t>Droujinina</w:t>
        </w:r>
      </w:hyperlink>
      <w:hyperlink r:id="rId7" w:history="1">
        <w:r w:rsidRPr="004A35F4">
          <w:rPr>
            <w:rFonts w:ascii="Times New Roman" w:hAnsi="Times New Roman"/>
            <w:i/>
            <w:color w:val="0000FF"/>
            <w:sz w:val="28"/>
            <w:u w:val="single"/>
            <w:lang w:val="fr-FR"/>
          </w:rPr>
          <w:t>PapeFrançois</w:t>
        </w:r>
      </w:hyperlink>
      <w:r w:rsidRPr="004A35F4">
        <w:rPr>
          <w:rFonts w:ascii="Times New Roman" w:hAnsi="Times New Roman"/>
          <w:i/>
          <w:sz w:val="28"/>
          <w:lang w:val="fr-FR"/>
        </w:rPr>
        <w:t>,</w:t>
      </w:r>
      <w:hyperlink r:id="rId8" w:history="1">
        <w:r w:rsidRPr="004A35F4">
          <w:rPr>
            <w:rFonts w:ascii="Times New Roman" w:hAnsi="Times New Roman"/>
            <w:i/>
            <w:color w:val="0000FF"/>
            <w:sz w:val="28"/>
            <w:u w:val="single"/>
            <w:lang w:val="fr-FR"/>
          </w:rPr>
          <w:t>Rome</w:t>
        </w:r>
        <w:proofErr w:type="spellEnd"/>
      </w:hyperlink>
    </w:p>
    <w:p w:rsidR="00912BE9" w:rsidRPr="00912BE9" w:rsidRDefault="00912BE9" w:rsidP="00912BE9">
      <w:pPr>
        <w:jc w:val="both"/>
        <w:rPr>
          <w:rFonts w:ascii="Times New Roman" w:hAnsi="Times New Roman"/>
          <w:sz w:val="16"/>
          <w:szCs w:val="16"/>
          <w:lang w:val="fr-FR"/>
        </w:rPr>
      </w:pPr>
    </w:p>
    <w:p w:rsidR="0021025C" w:rsidRDefault="00912BE9" w:rsidP="00912BE9">
      <w:pPr>
        <w:jc w:val="both"/>
        <w:rPr>
          <w:rFonts w:ascii="Times New Roman" w:hAnsi="Times New Roman"/>
          <w:sz w:val="28"/>
          <w:szCs w:val="28"/>
          <w:lang w:val="fr-FR"/>
        </w:rPr>
      </w:pPr>
      <w:r w:rsidRPr="00912BE9">
        <w:rPr>
          <w:rFonts w:ascii="Times New Roman" w:hAnsi="Times New Roman"/>
          <w:sz w:val="28"/>
          <w:szCs w:val="28"/>
          <w:lang w:val="fr-FR"/>
        </w:rPr>
        <w:t>Le </w:t>
      </w:r>
      <w:hyperlink r:id="rId9" w:history="1">
        <w:r w:rsidRPr="00912BE9">
          <w:rPr>
            <w:rFonts w:ascii="Times New Roman" w:hAnsi="Times New Roman"/>
            <w:sz w:val="28"/>
            <w:szCs w:val="28"/>
            <w:lang w:val="fr-FR"/>
          </w:rPr>
          <w:t>message</w:t>
        </w:r>
      </w:hyperlink>
      <w:r w:rsidRPr="00912BE9">
        <w:rPr>
          <w:rFonts w:ascii="Times New Roman" w:hAnsi="Times New Roman"/>
          <w:sz w:val="28"/>
          <w:szCs w:val="28"/>
          <w:lang w:val="fr-FR"/>
        </w:rPr>
        <w:t> du pape François pour la 53e Journée Mondiale de la Paix (1er janvier 2020) « est un message très fort, un message vocationnel </w:t>
      </w:r>
      <w:r w:rsidRPr="00912BE9">
        <w:rPr>
          <w:rFonts w:ascii="Vrinda" w:hAnsi="Vrinda" w:cs="Vrinda"/>
          <w:sz w:val="28"/>
          <w:szCs w:val="28"/>
          <w:lang w:val="fr-FR"/>
        </w:rPr>
        <w:t>[</w:t>
      </w:r>
      <w:r w:rsidRPr="00912BE9">
        <w:rPr>
          <w:rFonts w:ascii="Times New Roman" w:hAnsi="Times New Roman"/>
          <w:sz w:val="28"/>
          <w:szCs w:val="28"/>
          <w:lang w:val="fr-FR"/>
        </w:rPr>
        <w:t>…</w:t>
      </w:r>
      <w:r w:rsidRPr="00912BE9">
        <w:rPr>
          <w:rFonts w:ascii="Vrinda" w:hAnsi="Vrinda" w:cs="Vrinda"/>
          <w:sz w:val="28"/>
          <w:szCs w:val="28"/>
          <w:lang w:val="fr-FR"/>
        </w:rPr>
        <w:t xml:space="preserve">] ». </w:t>
      </w:r>
      <w:r w:rsidRPr="00912BE9">
        <w:rPr>
          <w:rFonts w:ascii="Times New Roman" w:hAnsi="Times New Roman"/>
          <w:sz w:val="28"/>
          <w:szCs w:val="28"/>
          <w:lang w:val="fr-FR"/>
        </w:rPr>
        <w:t> </w:t>
      </w:r>
    </w:p>
    <w:p w:rsidR="00912BE9" w:rsidRPr="00912BE9" w:rsidRDefault="00912BE9" w:rsidP="00912BE9">
      <w:pPr>
        <w:jc w:val="both"/>
        <w:rPr>
          <w:rFonts w:ascii="Times New Roman" w:hAnsi="Times New Roman"/>
          <w:sz w:val="16"/>
          <w:szCs w:val="16"/>
          <w:lang w:val="fr-FR"/>
        </w:rPr>
      </w:pPr>
    </w:p>
    <w:p w:rsidR="00912BE9" w:rsidRPr="00912BE9" w:rsidRDefault="00912BE9" w:rsidP="00912BE9">
      <w:pPr>
        <w:jc w:val="both"/>
        <w:rPr>
          <w:rFonts w:ascii="Times New Roman" w:hAnsi="Times New Roman"/>
          <w:sz w:val="28"/>
          <w:szCs w:val="28"/>
          <w:lang w:val="fr-FR"/>
        </w:rPr>
      </w:pPr>
      <w:r w:rsidRPr="00912BE9">
        <w:rPr>
          <w:rFonts w:ascii="Times New Roman" w:hAnsi="Times New Roman"/>
          <w:sz w:val="28"/>
          <w:szCs w:val="28"/>
          <w:lang w:val="fr-FR"/>
        </w:rPr>
        <w:t xml:space="preserve">Mme </w:t>
      </w:r>
      <w:proofErr w:type="spellStart"/>
      <w:r w:rsidRPr="00912BE9">
        <w:rPr>
          <w:rFonts w:ascii="Times New Roman" w:hAnsi="Times New Roman"/>
          <w:sz w:val="28"/>
          <w:szCs w:val="28"/>
          <w:lang w:val="fr-FR"/>
        </w:rPr>
        <w:t>Gambino</w:t>
      </w:r>
      <w:proofErr w:type="spellEnd"/>
      <w:r w:rsidRPr="00912BE9">
        <w:rPr>
          <w:rFonts w:ascii="Times New Roman" w:hAnsi="Times New Roman"/>
          <w:sz w:val="28"/>
          <w:szCs w:val="28"/>
          <w:lang w:val="fr-FR"/>
        </w:rPr>
        <w:t xml:space="preserve"> insiste </w:t>
      </w:r>
      <w:r w:rsidRPr="00912BE9">
        <w:rPr>
          <w:rFonts w:ascii="Times New Roman" w:hAnsi="Times New Roman"/>
          <w:sz w:val="28"/>
          <w:szCs w:val="28"/>
          <w:u w:val="single"/>
          <w:lang w:val="fr-FR"/>
        </w:rPr>
        <w:t>sur le rôle de la famille dans l’éducation à la paix</w:t>
      </w:r>
      <w:r w:rsidRPr="00912BE9">
        <w:rPr>
          <w:rFonts w:ascii="Times New Roman" w:hAnsi="Times New Roman"/>
          <w:sz w:val="28"/>
          <w:szCs w:val="28"/>
          <w:lang w:val="fr-FR"/>
        </w:rPr>
        <w:t xml:space="preserve">: « La famille chrétienne fondée sur le mariage, sur l’alliance entre époux et entre les générations, c’est une manière privilégiée d’enseigner la paix, l’ordre, la confiance et la fraternité, rayonnant comme une promesse pour toute la société. La famille peut être </w:t>
      </w:r>
      <w:r w:rsidRPr="00912BE9">
        <w:rPr>
          <w:rFonts w:ascii="Times New Roman" w:hAnsi="Times New Roman"/>
          <w:sz w:val="28"/>
          <w:szCs w:val="28"/>
          <w:u w:val="single"/>
          <w:lang w:val="fr-FR"/>
        </w:rPr>
        <w:t>une ‘école d’humanisation’</w:t>
      </w:r>
      <w:r w:rsidRPr="00912BE9">
        <w:rPr>
          <w:rFonts w:ascii="Times New Roman" w:hAnsi="Times New Roman"/>
          <w:sz w:val="28"/>
          <w:szCs w:val="28"/>
          <w:lang w:val="fr-FR"/>
        </w:rPr>
        <w:t>, selon les paroles du pape, et de socialité, où l’on apprend à se garder les uns les autre</w:t>
      </w:r>
      <w:r w:rsidR="0021025C">
        <w:rPr>
          <w:rFonts w:ascii="Times New Roman" w:hAnsi="Times New Roman"/>
          <w:sz w:val="28"/>
          <w:szCs w:val="28"/>
          <w:lang w:val="fr-FR"/>
        </w:rPr>
        <w:t>s en responsabilité partagée ».</w:t>
      </w:r>
    </w:p>
    <w:p w:rsidR="00912BE9" w:rsidRDefault="00912BE9" w:rsidP="00912BE9">
      <w:pPr>
        <w:jc w:val="both"/>
        <w:rPr>
          <w:rFonts w:ascii="Times New Roman" w:hAnsi="Times New Roman"/>
          <w:sz w:val="16"/>
          <w:szCs w:val="16"/>
          <w:lang w:val="fr-FR"/>
        </w:rPr>
      </w:pPr>
    </w:p>
    <w:tbl>
      <w:tblPr>
        <w:tblStyle w:val="Grilledutableau"/>
        <w:tblW w:w="0" w:type="auto"/>
        <w:tblLook w:val="04A0"/>
      </w:tblPr>
      <w:tblGrid>
        <w:gridCol w:w="7256"/>
      </w:tblGrid>
      <w:tr w:rsidR="0021025C" w:rsidTr="0021025C">
        <w:tc>
          <w:tcPr>
            <w:tcW w:w="7256" w:type="dxa"/>
          </w:tcPr>
          <w:p w:rsidR="0021025C" w:rsidRDefault="0021025C" w:rsidP="00912BE9">
            <w:pPr>
              <w:jc w:val="both"/>
              <w:rPr>
                <w:rFonts w:ascii="Times New Roman" w:hAnsi="Times New Roman"/>
                <w:sz w:val="16"/>
                <w:szCs w:val="16"/>
                <w:lang w:val="fr-FR"/>
              </w:rPr>
            </w:pPr>
          </w:p>
          <w:p w:rsidR="0021025C" w:rsidRPr="004A35F4" w:rsidRDefault="004A35F4" w:rsidP="004A35F4">
            <w:pPr>
              <w:pStyle w:val="Lgende"/>
              <w:jc w:val="center"/>
              <w:rPr>
                <w:b/>
                <w:i/>
                <w:lang w:val="fr-FR" w:eastAsia="fr-CA"/>
              </w:rPr>
            </w:pPr>
            <w:r w:rsidRPr="004A35F4">
              <w:rPr>
                <w:b/>
                <w:i/>
                <w:lang w:val="fr-FR" w:eastAsia="fr-CA"/>
              </w:rPr>
              <w:t>JOURNÉE MONDIALE DU MALADE</w:t>
            </w:r>
          </w:p>
          <w:p w:rsidR="0021025C" w:rsidRPr="004A35F4" w:rsidRDefault="0021025C" w:rsidP="004A35F4">
            <w:pPr>
              <w:pStyle w:val="Lgende"/>
              <w:jc w:val="center"/>
              <w:rPr>
                <w:b/>
                <w:i/>
                <w:lang w:val="fr-FR" w:eastAsia="fr-CA"/>
              </w:rPr>
            </w:pPr>
            <w:r w:rsidRPr="004A35F4">
              <w:rPr>
                <w:b/>
                <w:i/>
                <w:lang w:val="fr-FR" w:eastAsia="fr-CA"/>
              </w:rPr>
              <w:t>Plaidoyer du pape pour «le droit à la vie»</w:t>
            </w:r>
          </w:p>
          <w:p w:rsidR="0021025C" w:rsidRPr="004A35F4" w:rsidRDefault="0021025C" w:rsidP="0021025C">
            <w:pPr>
              <w:rPr>
                <w:rFonts w:ascii="Times New Roman" w:hAnsi="Times New Roman"/>
                <w:sz w:val="16"/>
                <w:lang w:val="fr-FR" w:eastAsia="fr-CA"/>
              </w:rPr>
            </w:pPr>
          </w:p>
          <w:p w:rsidR="0021025C" w:rsidRDefault="0021025C" w:rsidP="0021025C">
            <w:pPr>
              <w:pStyle w:val="Lgende"/>
              <w:rPr>
                <w:lang w:val="fr-FR" w:eastAsia="fr-CA"/>
              </w:rPr>
            </w:pPr>
            <w:r w:rsidRPr="00FF02CB">
              <w:rPr>
                <w:b/>
                <w:i/>
                <w:lang w:val="fr-FR" w:eastAsia="fr-CA"/>
              </w:rPr>
              <w:t>Chaque année le 11 février</w:t>
            </w:r>
            <w:r>
              <w:rPr>
                <w:lang w:val="fr-FR" w:eastAsia="fr-CA"/>
              </w:rPr>
              <w:t>,</w:t>
            </w:r>
            <w:r w:rsidRPr="00FF02CB">
              <w:rPr>
                <w:lang w:val="fr-FR" w:eastAsia="fr-CA"/>
              </w:rPr>
              <w:t xml:space="preserve"> date de la fête de Notre-Dame de Lourdes</w:t>
            </w:r>
            <w:r>
              <w:rPr>
                <w:lang w:val="fr-FR" w:eastAsia="fr-CA"/>
              </w:rPr>
              <w:t xml:space="preserve">, </w:t>
            </w:r>
            <w:r w:rsidRPr="00FF02CB">
              <w:rPr>
                <w:lang w:val="fr-FR" w:eastAsia="fr-CA"/>
              </w:rPr>
              <w:t xml:space="preserve"> l’Eglise met à l’honneur les malades. Le pontife, dans le message prévu à l’occasion de cette solennité, a traditionnellement confié à la Vierge «l’humanité affligée et souffrante».</w:t>
            </w:r>
          </w:p>
          <w:p w:rsidR="0021025C" w:rsidRPr="004A35F4" w:rsidRDefault="0021025C" w:rsidP="0021025C">
            <w:pPr>
              <w:pStyle w:val="Lgende"/>
              <w:rPr>
                <w:sz w:val="16"/>
                <w:szCs w:val="16"/>
                <w:lang w:val="fr-FR" w:eastAsia="fr-CA"/>
              </w:rPr>
            </w:pPr>
          </w:p>
          <w:p w:rsidR="0021025C" w:rsidRPr="004A35F4" w:rsidRDefault="0021025C" w:rsidP="0021025C">
            <w:pPr>
              <w:pStyle w:val="Lgende"/>
              <w:rPr>
                <w:b/>
                <w:bCs/>
                <w:i/>
                <w:color w:val="24292E"/>
                <w:spacing w:val="15"/>
                <w:lang w:val="fr-FR" w:eastAsia="fr-CA"/>
              </w:rPr>
            </w:pPr>
            <w:r w:rsidRPr="004A35F4">
              <w:rPr>
                <w:b/>
                <w:bCs/>
                <w:i/>
                <w:color w:val="24292E"/>
                <w:spacing w:val="15"/>
                <w:lang w:val="fr-FR" w:eastAsia="fr-CA"/>
              </w:rPr>
              <w:t>Protéger la vie «de la naissance jusqu’à la mort»</w:t>
            </w:r>
          </w:p>
          <w:p w:rsidR="0021025C" w:rsidRPr="0021025C" w:rsidRDefault="0021025C" w:rsidP="0021025C">
            <w:pPr>
              <w:rPr>
                <w:sz w:val="8"/>
                <w:lang w:val="fr-FR" w:eastAsia="fr-CA"/>
              </w:rPr>
            </w:pPr>
          </w:p>
          <w:p w:rsidR="0021025C" w:rsidRDefault="0021025C" w:rsidP="0021025C">
            <w:pPr>
              <w:pStyle w:val="Lgende"/>
              <w:rPr>
                <w:lang w:val="fr-FR" w:eastAsia="fr-CA"/>
              </w:rPr>
            </w:pPr>
            <w:r w:rsidRPr="00FF02CB">
              <w:rPr>
                <w:lang w:val="fr-FR" w:eastAsia="fr-CA"/>
              </w:rPr>
              <w:t>«Le m</w:t>
            </w:r>
            <w:bookmarkStart w:id="0" w:name="_GoBack"/>
            <w:bookmarkEnd w:id="0"/>
            <w:r w:rsidRPr="00FF02CB">
              <w:rPr>
                <w:lang w:val="fr-FR" w:eastAsia="fr-CA"/>
              </w:rPr>
              <w:t>eilleur service rendu au droit humain [est] le droit à la vie», a expliqué le pape François. «Rappelons que la vie est sacrée, qu’elle est appartient à Dieu et, par conséquent, qu’elle est inviolable et qu’on ne peut en disposer». Du point de vue de la foi comme de celui de la raison, «la vie doit être accueillie, protégée, respectée et servie, de la naissance jusqu’à la mort».</w:t>
            </w:r>
          </w:p>
          <w:p w:rsidR="004A35F4" w:rsidRPr="004A35F4" w:rsidRDefault="004A35F4" w:rsidP="004A35F4">
            <w:pPr>
              <w:rPr>
                <w:sz w:val="16"/>
                <w:szCs w:val="16"/>
                <w:lang w:val="fr-FR" w:eastAsia="fr-CA"/>
              </w:rPr>
            </w:pPr>
          </w:p>
          <w:p w:rsidR="0021025C" w:rsidRPr="004A35F4" w:rsidRDefault="0021025C" w:rsidP="004A35F4">
            <w:pPr>
              <w:spacing w:after="360"/>
              <w:jc w:val="both"/>
              <w:rPr>
                <w:rFonts w:ascii="Times New Roman" w:hAnsi="Times New Roman"/>
                <w:color w:val="212529"/>
                <w:sz w:val="28"/>
                <w:szCs w:val="28"/>
                <w:lang w:val="fr-FR" w:eastAsia="fr-CA"/>
              </w:rPr>
            </w:pPr>
            <w:r>
              <w:rPr>
                <w:rFonts w:ascii="Times New Roman" w:hAnsi="Times New Roman"/>
                <w:color w:val="212529"/>
                <w:sz w:val="28"/>
                <w:szCs w:val="28"/>
                <w:lang w:val="fr-FR" w:eastAsia="fr-CA"/>
              </w:rPr>
              <w:t>« Vo</w:t>
            </w:r>
            <w:r w:rsidRPr="00FF02CB">
              <w:rPr>
                <w:rFonts w:ascii="Times New Roman" w:hAnsi="Times New Roman"/>
                <w:color w:val="212529"/>
                <w:sz w:val="28"/>
                <w:szCs w:val="28"/>
                <w:lang w:val="fr-FR" w:eastAsia="fr-CA"/>
              </w:rPr>
              <w:t>tre action doit tendre constamment à la dignité et à la vie de la personne, sans jamais céder à des actes de nature euthanasiste, de suicide assisté ou de suppression de vie», a demandé le 266e pape aux soignants, «même quand le stade de la maladie est irréversible».</w:t>
            </w:r>
            <w:r>
              <w:rPr>
                <w:rFonts w:ascii="Vrinda" w:hAnsi="Vrinda" w:cs="Vrinda"/>
                <w:color w:val="212529"/>
                <w:sz w:val="28"/>
                <w:szCs w:val="28"/>
                <w:lang w:val="fr-FR" w:eastAsia="fr-CA"/>
              </w:rPr>
              <w:t>[</w:t>
            </w:r>
            <w:r>
              <w:rPr>
                <w:rFonts w:ascii="Times New Roman" w:hAnsi="Times New Roman"/>
                <w:color w:val="212529"/>
                <w:sz w:val="28"/>
                <w:szCs w:val="28"/>
                <w:lang w:val="fr-FR" w:eastAsia="fr-CA"/>
              </w:rPr>
              <w:t>…</w:t>
            </w:r>
            <w:r>
              <w:rPr>
                <w:rFonts w:ascii="Vrinda" w:hAnsi="Vrinda" w:cs="Vrinda"/>
                <w:color w:val="212529"/>
                <w:sz w:val="28"/>
                <w:szCs w:val="28"/>
                <w:lang w:val="fr-FR" w:eastAsia="fr-CA"/>
              </w:rPr>
              <w:t xml:space="preserve">] Le </w:t>
            </w:r>
            <w:r>
              <w:rPr>
                <w:rFonts w:ascii="Times New Roman" w:hAnsi="Times New Roman"/>
                <w:color w:val="212529"/>
                <w:sz w:val="28"/>
                <w:szCs w:val="28"/>
                <w:lang w:val="fr-FR" w:eastAsia="fr-CA"/>
              </w:rPr>
              <w:t xml:space="preserve">pape </w:t>
            </w:r>
            <w:r w:rsidRPr="00FF02CB">
              <w:rPr>
                <w:rFonts w:ascii="Times New Roman" w:hAnsi="Times New Roman"/>
                <w:color w:val="212529"/>
                <w:sz w:val="28"/>
                <w:szCs w:val="28"/>
                <w:lang w:val="fr-FR" w:eastAsia="fr-CA"/>
              </w:rPr>
              <w:t>répète que la vie appartient à Dieu, et que, partant, son caractère sacré et inviolable ne</w:t>
            </w:r>
            <w:r w:rsidR="004A35F4">
              <w:rPr>
                <w:rFonts w:ascii="Times New Roman" w:hAnsi="Times New Roman"/>
                <w:color w:val="212529"/>
                <w:sz w:val="28"/>
                <w:szCs w:val="28"/>
                <w:lang w:val="fr-FR" w:eastAsia="fr-CA"/>
              </w:rPr>
              <w:t xml:space="preserve"> saurait être remis en question.</w:t>
            </w:r>
          </w:p>
        </w:tc>
      </w:tr>
      <w:tr w:rsidR="00691D94" w:rsidTr="00691D94">
        <w:tc>
          <w:tcPr>
            <w:tcW w:w="7256" w:type="dxa"/>
          </w:tcPr>
          <w:p w:rsidR="00691D94" w:rsidRDefault="00691D94" w:rsidP="00691D94">
            <w:pPr>
              <w:jc w:val="center"/>
              <w:rPr>
                <w:rFonts w:ascii="Times New Roman" w:hAnsi="Times New Roman"/>
                <w:b/>
                <w:i/>
                <w:sz w:val="32"/>
                <w:szCs w:val="32"/>
                <w:lang w:eastAsia="fr-CA"/>
              </w:rPr>
            </w:pPr>
            <w:r>
              <w:rPr>
                <w:rFonts w:ascii="Times New Roman" w:hAnsi="Times New Roman"/>
                <w:b/>
                <w:i/>
                <w:sz w:val="32"/>
                <w:szCs w:val="32"/>
                <w:lang w:eastAsia="fr-CA"/>
              </w:rPr>
              <w:lastRenderedPageBreak/>
              <w:t>Félicitations</w:t>
            </w:r>
            <w:r w:rsidRPr="00FF0203">
              <w:rPr>
                <w:rFonts w:ascii="Times New Roman" w:hAnsi="Times New Roman"/>
                <w:b/>
                <w:i/>
                <w:sz w:val="32"/>
                <w:szCs w:val="32"/>
                <w:lang w:eastAsia="fr-CA"/>
              </w:rPr>
              <w:t xml:space="preserve"> sœur Mariette</w:t>
            </w:r>
          </w:p>
          <w:p w:rsidR="00691D94" w:rsidRDefault="00691D94" w:rsidP="00691D94">
            <w:pPr>
              <w:jc w:val="center"/>
              <w:rPr>
                <w:rFonts w:ascii="Times New Roman" w:hAnsi="Times New Roman"/>
                <w:b/>
                <w:i/>
                <w:sz w:val="32"/>
                <w:szCs w:val="32"/>
                <w:lang w:eastAsia="fr-CA"/>
              </w:rPr>
            </w:pPr>
            <w:r>
              <w:rPr>
                <w:rFonts w:ascii="Times New Roman" w:hAnsi="Times New Roman"/>
                <w:b/>
                <w:i/>
                <w:sz w:val="32"/>
                <w:szCs w:val="32"/>
                <w:lang w:eastAsia="fr-CA"/>
              </w:rPr>
              <w:t>Pour cet honneur bien mérité</w:t>
            </w:r>
            <w:r w:rsidRPr="00FF0203">
              <w:rPr>
                <w:rFonts w:ascii="Times New Roman" w:hAnsi="Times New Roman"/>
                <w:b/>
                <w:i/>
                <w:sz w:val="32"/>
                <w:szCs w:val="32"/>
                <w:lang w:eastAsia="fr-CA"/>
              </w:rPr>
              <w:t>!</w:t>
            </w:r>
          </w:p>
          <w:p w:rsidR="00691D94" w:rsidRPr="00691D94" w:rsidRDefault="00691D94" w:rsidP="00691D94">
            <w:pPr>
              <w:jc w:val="center"/>
              <w:rPr>
                <w:rFonts w:ascii="Times New Roman" w:hAnsi="Times New Roman"/>
                <w:b/>
                <w:i/>
                <w:sz w:val="8"/>
                <w:szCs w:val="16"/>
                <w:lang w:eastAsia="fr-CA"/>
              </w:rPr>
            </w:pPr>
          </w:p>
          <w:p w:rsidR="00691D94" w:rsidRPr="00FF0203" w:rsidRDefault="00691D94" w:rsidP="00691D94">
            <w:pPr>
              <w:jc w:val="both"/>
              <w:rPr>
                <w:rFonts w:ascii="Times New Roman" w:hAnsi="Times New Roman"/>
                <w:sz w:val="28"/>
                <w:szCs w:val="28"/>
                <w:lang w:eastAsia="fr-CA"/>
              </w:rPr>
            </w:pPr>
            <w:r>
              <w:rPr>
                <w:rFonts w:ascii="Times New Roman" w:hAnsi="Times New Roman"/>
                <w:sz w:val="28"/>
                <w:szCs w:val="28"/>
                <w:lang w:eastAsia="fr-CA"/>
              </w:rPr>
              <w:t>En effet, l</w:t>
            </w:r>
            <w:r w:rsidRPr="00FF0203">
              <w:rPr>
                <w:rFonts w:ascii="Times New Roman" w:hAnsi="Times New Roman"/>
                <w:sz w:val="28"/>
                <w:szCs w:val="28"/>
                <w:lang w:eastAsia="fr-CA"/>
              </w:rPr>
              <w:t>e 15 janvier dernier</w:t>
            </w:r>
            <w:r>
              <w:rPr>
                <w:rFonts w:ascii="Times New Roman" w:hAnsi="Times New Roman"/>
                <w:sz w:val="28"/>
                <w:szCs w:val="28"/>
                <w:lang w:eastAsia="fr-CA"/>
              </w:rPr>
              <w:t xml:space="preserve"> Sœur Mariette Desrochers recevait la </w:t>
            </w:r>
            <w:r w:rsidRPr="00FF0203">
              <w:rPr>
                <w:rFonts w:ascii="Times New Roman" w:hAnsi="Times New Roman"/>
                <w:b/>
                <w:sz w:val="28"/>
                <w:szCs w:val="28"/>
                <w:lang w:eastAsia="fr-CA"/>
              </w:rPr>
              <w:t xml:space="preserve">médaille du mérite diocésain </w:t>
            </w:r>
            <w:r w:rsidRPr="00FF0203">
              <w:rPr>
                <w:rFonts w:ascii="Times New Roman" w:hAnsi="Times New Roman"/>
                <w:b/>
                <w:i/>
                <w:sz w:val="28"/>
                <w:szCs w:val="28"/>
                <w:lang w:eastAsia="fr-CA"/>
              </w:rPr>
              <w:t>Ignace Bourget</w:t>
            </w:r>
            <w:r>
              <w:rPr>
                <w:rFonts w:ascii="Times New Roman" w:hAnsi="Times New Roman"/>
                <w:sz w:val="28"/>
                <w:szCs w:val="28"/>
                <w:lang w:eastAsia="fr-CA"/>
              </w:rPr>
              <w:t xml:space="preserve">. Elle est responsable de l’œuvre </w:t>
            </w:r>
            <w:r w:rsidRPr="004A35F4">
              <w:rPr>
                <w:rFonts w:ascii="Times New Roman" w:hAnsi="Times New Roman"/>
                <w:i/>
                <w:sz w:val="28"/>
                <w:szCs w:val="28"/>
                <w:lang w:eastAsia="fr-CA"/>
              </w:rPr>
              <w:t xml:space="preserve">Partage </w:t>
            </w:r>
            <w:proofErr w:type="spellStart"/>
            <w:r w:rsidRPr="004A35F4">
              <w:rPr>
                <w:rFonts w:ascii="Times New Roman" w:hAnsi="Times New Roman"/>
                <w:i/>
                <w:sz w:val="28"/>
                <w:szCs w:val="28"/>
                <w:lang w:eastAsia="fr-CA"/>
              </w:rPr>
              <w:t>Saint-Maxime</w:t>
            </w:r>
            <w:proofErr w:type="spellEnd"/>
            <w:r w:rsidR="004A35F4">
              <w:rPr>
                <w:rFonts w:ascii="Times New Roman" w:hAnsi="Times New Roman"/>
                <w:sz w:val="28"/>
                <w:szCs w:val="28"/>
                <w:lang w:eastAsia="fr-CA"/>
              </w:rPr>
              <w:t>,</w:t>
            </w:r>
            <w:r>
              <w:rPr>
                <w:rFonts w:ascii="Times New Roman" w:hAnsi="Times New Roman"/>
                <w:sz w:val="28"/>
                <w:szCs w:val="28"/>
                <w:lang w:eastAsia="fr-CA"/>
              </w:rPr>
              <w:t xml:space="preserve"> soutenue par une solide équipe. En tant que membre de l’équipe pastorale </w:t>
            </w:r>
            <w:r w:rsidR="004A35F4">
              <w:rPr>
                <w:rFonts w:ascii="Times New Roman" w:hAnsi="Times New Roman"/>
                <w:sz w:val="28"/>
                <w:szCs w:val="28"/>
                <w:lang w:eastAsia="fr-CA"/>
              </w:rPr>
              <w:t>S</w:t>
            </w:r>
            <w:r>
              <w:rPr>
                <w:rFonts w:ascii="Times New Roman" w:hAnsi="Times New Roman"/>
                <w:sz w:val="28"/>
                <w:szCs w:val="28"/>
                <w:lang w:eastAsia="fr-CA"/>
              </w:rPr>
              <w:t xml:space="preserve">r Mariette collabore aussi activement à l’organisation des célébrations liturgiques des temps forts de l’année et des célébrations familiales.   </w:t>
            </w:r>
          </w:p>
          <w:p w:rsidR="00691D94" w:rsidRPr="00691D94" w:rsidRDefault="00691D94" w:rsidP="00691D94">
            <w:pPr>
              <w:jc w:val="both"/>
              <w:rPr>
                <w:rFonts w:ascii="Times New Roman" w:hAnsi="Times New Roman"/>
                <w:sz w:val="28"/>
                <w:szCs w:val="28"/>
                <w:lang w:eastAsia="fr-CA"/>
              </w:rPr>
            </w:pPr>
            <w:r>
              <w:rPr>
                <w:rFonts w:ascii="Times New Roman" w:hAnsi="Times New Roman"/>
                <w:sz w:val="28"/>
                <w:szCs w:val="28"/>
                <w:lang w:eastAsia="fr-CA"/>
              </w:rPr>
              <w:t>Sr Mariette s’est beaucoup impliquée depuis 1998 dans le catéchuménat diocésain pour adultes, dans la pastorale de la région Laval, dans la pastorale jeunesse de Laval et dans la pastorale sociale de Chomedey.  Félicitations à Sœur Mariette et comme elle dit : « Que Dieu soit loué! »</w:t>
            </w:r>
          </w:p>
          <w:p w:rsidR="00691D94" w:rsidRPr="00691D94" w:rsidRDefault="00691D94" w:rsidP="00FF0203">
            <w:pPr>
              <w:jc w:val="center"/>
              <w:rPr>
                <w:rFonts w:ascii="Times New Roman" w:hAnsi="Times New Roman"/>
                <w:b/>
                <w:i/>
                <w:sz w:val="8"/>
                <w:szCs w:val="16"/>
                <w:lang w:eastAsia="fr-CA"/>
              </w:rPr>
            </w:pPr>
          </w:p>
        </w:tc>
      </w:tr>
    </w:tbl>
    <w:p w:rsidR="00501092" w:rsidRPr="00691D94" w:rsidRDefault="00501092" w:rsidP="00FF0203">
      <w:pPr>
        <w:jc w:val="both"/>
        <w:rPr>
          <w:rFonts w:ascii="Times New Roman" w:hAnsi="Times New Roman"/>
          <w:sz w:val="16"/>
          <w:szCs w:val="16"/>
        </w:rPr>
      </w:pPr>
    </w:p>
    <w:p w:rsidR="00501092" w:rsidRPr="00691D94" w:rsidRDefault="00766AE8" w:rsidP="00691D94">
      <w:pPr>
        <w:pStyle w:val="Lgende"/>
        <w:jc w:val="center"/>
        <w:rPr>
          <w:b/>
          <w:i/>
          <w:sz w:val="32"/>
          <w:szCs w:val="32"/>
        </w:rPr>
      </w:pPr>
      <w:r w:rsidRPr="00691D94">
        <w:rPr>
          <w:b/>
          <w:i/>
          <w:sz w:val="32"/>
          <w:szCs w:val="32"/>
        </w:rPr>
        <w:t>Journée mondiale du mariage</w:t>
      </w:r>
      <w:r w:rsidR="00691D94" w:rsidRPr="00691D94">
        <w:rPr>
          <w:b/>
          <w:i/>
          <w:sz w:val="32"/>
          <w:szCs w:val="32"/>
        </w:rPr>
        <w:t xml:space="preserve"> ce 9 février 2020</w:t>
      </w:r>
    </w:p>
    <w:p w:rsidR="00912BE9" w:rsidRPr="00912BE9" w:rsidRDefault="00912BE9" w:rsidP="00691D94">
      <w:pPr>
        <w:pStyle w:val="Lgende"/>
        <w:rPr>
          <w:sz w:val="16"/>
          <w:szCs w:val="16"/>
          <w:lang w:val="fr-FR"/>
        </w:rPr>
      </w:pPr>
    </w:p>
    <w:p w:rsidR="004A35F4" w:rsidRPr="00BE46D8" w:rsidRDefault="004A35F4" w:rsidP="004A35F4">
      <w:pPr>
        <w:rPr>
          <w:rFonts w:ascii="Times New Roman" w:hAnsi="Times New Roman"/>
          <w:sz w:val="8"/>
          <w:szCs w:val="16"/>
          <w:lang w:val="fr-FR" w:eastAsia="fr-CA"/>
        </w:rPr>
      </w:pPr>
    </w:p>
    <w:p w:rsidR="004A35F4" w:rsidRDefault="004A35F4" w:rsidP="004A35F4">
      <w:pPr>
        <w:pStyle w:val="Lgende"/>
        <w:rPr>
          <w:color w:val="444444"/>
          <w:lang w:val="fr-FR" w:eastAsia="fr-CA"/>
        </w:rPr>
      </w:pPr>
      <w:r w:rsidRPr="004A35F4">
        <w:rPr>
          <w:b/>
          <w:i/>
          <w:color w:val="444444"/>
          <w:lang w:val="fr-FR" w:eastAsia="fr-CA"/>
        </w:rPr>
        <w:t>La Journée mondiale du mariage</w:t>
      </w:r>
      <w:r w:rsidRPr="00691D94">
        <w:rPr>
          <w:color w:val="444444"/>
          <w:lang w:val="fr-FR" w:eastAsia="fr-CA"/>
        </w:rPr>
        <w:t xml:space="preserve">, parrainée par le mouvement </w:t>
      </w:r>
      <w:hyperlink r:id="rId10" w:tgtFrame="_blank" w:history="1">
        <w:r w:rsidRPr="00BE46D8">
          <w:rPr>
            <w:b/>
            <w:i/>
            <w:lang w:val="fr-FR" w:eastAsia="fr-CA"/>
          </w:rPr>
          <w:t>Vivre et Aimer</w:t>
        </w:r>
      </w:hyperlink>
      <w:r w:rsidRPr="00691D94">
        <w:rPr>
          <w:color w:val="444444"/>
          <w:lang w:val="fr-FR" w:eastAsia="fr-CA"/>
        </w:rPr>
        <w:t>est célébrée à travers le monde à chaque année, le deuxième dimanche de février. Il salue la beauté de la fidélité, du sacrifice et de la joie dans la vie conjugale quotidienne. En 1993, le pape Saint Jean-Paul II a transmis ses bénédictions apostoliques lors de la Journée mondiale du mariage.</w:t>
      </w:r>
    </w:p>
    <w:p w:rsidR="004A35F4" w:rsidRDefault="004A35F4" w:rsidP="00691D94">
      <w:pPr>
        <w:pStyle w:val="Lgende"/>
        <w:rPr>
          <w:color w:val="444444"/>
          <w:lang w:val="fr-FR" w:eastAsia="fr-CA"/>
        </w:rPr>
      </w:pPr>
    </w:p>
    <w:p w:rsidR="00793D5A" w:rsidRPr="00691D94" w:rsidRDefault="00793D5A" w:rsidP="00691D94">
      <w:pPr>
        <w:pStyle w:val="Lgende"/>
        <w:rPr>
          <w:color w:val="444444"/>
          <w:lang w:val="fr-FR" w:eastAsia="fr-CA"/>
        </w:rPr>
      </w:pPr>
      <w:r w:rsidRPr="00691D94">
        <w:rPr>
          <w:color w:val="444444"/>
          <w:lang w:val="fr-FR" w:eastAsia="fr-CA"/>
        </w:rPr>
        <w:t xml:space="preserve">À l’occasion de la Saint-Valentin, le pape François invite tous les fidèles à faire de cette fête une opportunité de soutenir et d’encourager les couples mariés à grandir en amour et en miséricorde (La joie de l’amour, #208). </w:t>
      </w:r>
    </w:p>
    <w:p w:rsidR="004A35F4" w:rsidRPr="004A35F4" w:rsidRDefault="004A35F4" w:rsidP="00691D94">
      <w:pPr>
        <w:pStyle w:val="Lgende"/>
        <w:rPr>
          <w:color w:val="444444"/>
          <w:sz w:val="16"/>
          <w:szCs w:val="16"/>
          <w:lang w:val="fr-FR" w:eastAsia="fr-CA"/>
        </w:rPr>
      </w:pPr>
    </w:p>
    <w:p w:rsidR="00691D94" w:rsidRDefault="00793D5A" w:rsidP="00691D94">
      <w:pPr>
        <w:pStyle w:val="Lgende"/>
        <w:rPr>
          <w:color w:val="444444"/>
          <w:lang w:val="fr-FR" w:eastAsia="fr-CA"/>
        </w:rPr>
      </w:pPr>
      <w:r w:rsidRPr="00691D94">
        <w:rPr>
          <w:color w:val="444444"/>
          <w:lang w:val="fr-FR" w:eastAsia="fr-CA"/>
        </w:rPr>
        <w:t xml:space="preserve">Pour l’occasion, l’archidiocèse de Montréal propose à tous les couples et à toutes les paroisses et communautés de célébrer la Journée mondiale du mariage </w:t>
      </w:r>
      <w:r w:rsidR="00691D94">
        <w:rPr>
          <w:color w:val="444444"/>
          <w:lang w:val="fr-FR" w:eastAsia="fr-CA"/>
        </w:rPr>
        <w:t>c</w:t>
      </w:r>
      <w:r w:rsidRPr="00691D94">
        <w:rPr>
          <w:color w:val="444444"/>
          <w:lang w:val="fr-FR" w:eastAsia="fr-CA"/>
        </w:rPr>
        <w:t xml:space="preserve">e dimanche, 9 février 2020. Le Centre diocésain pour le mariage, la vie et la famille est heureux de collaborer avec le Mouvement </w:t>
      </w:r>
      <w:hyperlink r:id="rId11" w:tgtFrame="_blank" w:history="1">
        <w:r w:rsidRPr="00BE46D8">
          <w:rPr>
            <w:b/>
            <w:i/>
            <w:lang w:val="fr-FR" w:eastAsia="fr-CA"/>
          </w:rPr>
          <w:t>Vivre et Aimer</w:t>
        </w:r>
      </w:hyperlink>
      <w:r w:rsidRPr="00691D94">
        <w:rPr>
          <w:color w:val="444444"/>
          <w:lang w:val="fr-FR" w:eastAsia="fr-CA"/>
        </w:rPr>
        <w:t xml:space="preserve"> (</w:t>
      </w:r>
      <w:proofErr w:type="spellStart"/>
      <w:r w:rsidRPr="00691D94">
        <w:rPr>
          <w:color w:val="444444"/>
          <w:lang w:val="fr-FR" w:eastAsia="fr-CA"/>
        </w:rPr>
        <w:t>Worldwide</w:t>
      </w:r>
      <w:proofErr w:type="spellEnd"/>
      <w:r w:rsidRPr="00691D94">
        <w:rPr>
          <w:color w:val="444444"/>
          <w:lang w:val="fr-FR" w:eastAsia="fr-CA"/>
        </w:rPr>
        <w:t xml:space="preserve"> </w:t>
      </w:r>
      <w:proofErr w:type="spellStart"/>
      <w:r w:rsidRPr="00691D94">
        <w:rPr>
          <w:color w:val="444444"/>
          <w:lang w:val="fr-FR" w:eastAsia="fr-CA"/>
        </w:rPr>
        <w:t>MarriageEncounter</w:t>
      </w:r>
      <w:proofErr w:type="spellEnd"/>
      <w:r w:rsidRPr="00691D94">
        <w:rPr>
          <w:color w:val="444444"/>
          <w:lang w:val="fr-FR" w:eastAsia="fr-CA"/>
        </w:rPr>
        <w:t>) pour promouvoir cette</w:t>
      </w:r>
      <w:r w:rsidR="00BE46D8">
        <w:rPr>
          <w:color w:val="444444"/>
          <w:lang w:val="fr-FR" w:eastAsia="fr-CA"/>
        </w:rPr>
        <w:t xml:space="preserve"> Journée </w:t>
      </w:r>
      <w:r w:rsidR="00691D94">
        <w:rPr>
          <w:color w:val="444444"/>
          <w:lang w:val="fr-FR" w:eastAsia="fr-CA"/>
        </w:rPr>
        <w:t>s</w:t>
      </w:r>
      <w:r w:rsidRPr="00691D94">
        <w:rPr>
          <w:color w:val="444444"/>
          <w:lang w:val="fr-FR" w:eastAsia="fr-CA"/>
        </w:rPr>
        <w:t>péciale.</w:t>
      </w:r>
    </w:p>
    <w:p w:rsidR="00BE46D8" w:rsidRDefault="00793D5A" w:rsidP="00BE46D8">
      <w:pPr>
        <w:pStyle w:val="Lgende"/>
        <w:jc w:val="left"/>
        <w:rPr>
          <w:b/>
          <w:i/>
          <w:color w:val="444444"/>
          <w:lang w:val="fr-FR" w:eastAsia="fr-CA"/>
        </w:rPr>
      </w:pPr>
      <w:r w:rsidRPr="00691D94">
        <w:rPr>
          <w:color w:val="444444"/>
          <w:lang w:val="fr-FR" w:eastAsia="fr-CA"/>
        </w:rPr>
        <w:br/>
      </w:r>
      <w:r w:rsidRPr="00BE46D8">
        <w:rPr>
          <w:b/>
          <w:bCs/>
          <w:i/>
          <w:color w:val="444444"/>
          <w:lang w:val="fr-FR" w:eastAsia="fr-CA"/>
        </w:rPr>
        <w:t>En paroisse</w:t>
      </w:r>
      <w:r w:rsidR="004A35F4">
        <w:rPr>
          <w:b/>
          <w:i/>
          <w:color w:val="444444"/>
          <w:lang w:val="fr-FR" w:eastAsia="fr-CA"/>
        </w:rPr>
        <w:t xml:space="preserve"> et à </w:t>
      </w:r>
      <w:proofErr w:type="spellStart"/>
      <w:r w:rsidR="004A35F4">
        <w:rPr>
          <w:b/>
          <w:i/>
          <w:color w:val="444444"/>
          <w:lang w:val="fr-FR" w:eastAsia="fr-CA"/>
        </w:rPr>
        <w:t>Saint-Maxime</w:t>
      </w:r>
      <w:proofErr w:type="spellEnd"/>
    </w:p>
    <w:p w:rsidR="00BE46D8" w:rsidRPr="00BE46D8" w:rsidRDefault="00BE46D8" w:rsidP="00BE46D8">
      <w:pPr>
        <w:rPr>
          <w:rFonts w:ascii="Times New Roman" w:hAnsi="Times New Roman"/>
          <w:sz w:val="8"/>
          <w:szCs w:val="16"/>
          <w:lang w:val="fr-FR" w:eastAsia="fr-CA"/>
        </w:rPr>
      </w:pPr>
    </w:p>
    <w:p w:rsidR="00766AE8" w:rsidRDefault="00BE46D8" w:rsidP="004A35F4">
      <w:pPr>
        <w:pStyle w:val="Lgende"/>
        <w:rPr>
          <w:color w:val="444444"/>
          <w:lang w:val="fr-FR" w:eastAsia="fr-CA"/>
        </w:rPr>
      </w:pPr>
      <w:r>
        <w:rPr>
          <w:color w:val="444444"/>
          <w:lang w:val="fr-FR" w:eastAsia="fr-CA"/>
        </w:rPr>
        <w:t xml:space="preserve">Nous soulignons cette journée en proposant </w:t>
      </w:r>
      <w:r w:rsidR="00793D5A" w:rsidRPr="00691D94">
        <w:rPr>
          <w:color w:val="444444"/>
          <w:lang w:val="fr-FR" w:eastAsia="fr-CA"/>
        </w:rPr>
        <w:t xml:space="preserve"> aux couples de renouveler leu</w:t>
      </w:r>
      <w:r>
        <w:rPr>
          <w:color w:val="444444"/>
          <w:lang w:val="fr-FR" w:eastAsia="fr-CA"/>
        </w:rPr>
        <w:t xml:space="preserve">rs engagements après l'homélie, </w:t>
      </w:r>
      <w:r w:rsidR="00793D5A" w:rsidRPr="00691D94">
        <w:rPr>
          <w:color w:val="444444"/>
          <w:lang w:val="fr-FR" w:eastAsia="fr-CA"/>
        </w:rPr>
        <w:t>ainsi qu’</w:t>
      </w:r>
      <w:r>
        <w:rPr>
          <w:color w:val="444444"/>
          <w:lang w:val="fr-FR" w:eastAsia="fr-CA"/>
        </w:rPr>
        <w:t xml:space="preserve">en priant </w:t>
      </w:r>
      <w:r w:rsidR="00793D5A" w:rsidRPr="00691D94">
        <w:rPr>
          <w:color w:val="444444"/>
          <w:lang w:val="fr-FR" w:eastAsia="fr-CA"/>
        </w:rPr>
        <w:t xml:space="preserve">pour </w:t>
      </w:r>
      <w:r>
        <w:rPr>
          <w:color w:val="444444"/>
          <w:lang w:val="fr-FR" w:eastAsia="fr-CA"/>
        </w:rPr>
        <w:t>l</w:t>
      </w:r>
      <w:r w:rsidR="00793D5A" w:rsidRPr="00691D94">
        <w:rPr>
          <w:color w:val="444444"/>
          <w:lang w:val="fr-FR" w:eastAsia="fr-CA"/>
        </w:rPr>
        <w:t>es couples lors des prières universelles</w:t>
      </w:r>
      <w:r>
        <w:rPr>
          <w:color w:val="444444"/>
          <w:lang w:val="fr-FR" w:eastAsia="fr-CA"/>
        </w:rPr>
        <w:t xml:space="preserve">. </w:t>
      </w:r>
      <w:r w:rsidR="00793D5A" w:rsidRPr="00691D94">
        <w:rPr>
          <w:color w:val="444444"/>
          <w:lang w:val="fr-FR" w:eastAsia="fr-CA"/>
        </w:rPr>
        <w:br/>
      </w:r>
      <w:r w:rsidR="00793D5A" w:rsidRPr="00691D94">
        <w:rPr>
          <w:color w:val="444444"/>
          <w:lang w:val="fr-FR" w:eastAsia="fr-CA"/>
        </w:rPr>
        <w:br/>
      </w:r>
    </w:p>
    <w:tbl>
      <w:tblPr>
        <w:tblW w:w="7087" w:type="dxa"/>
        <w:tblInd w:w="212" w:type="dxa"/>
        <w:tblLayout w:type="fixed"/>
        <w:tblCellMar>
          <w:left w:w="70" w:type="dxa"/>
          <w:right w:w="70" w:type="dxa"/>
        </w:tblCellMar>
        <w:tblLook w:val="0000"/>
      </w:tblPr>
      <w:tblGrid>
        <w:gridCol w:w="424"/>
        <w:gridCol w:w="850"/>
        <w:gridCol w:w="711"/>
        <w:gridCol w:w="992"/>
        <w:gridCol w:w="850"/>
        <w:gridCol w:w="2550"/>
        <w:gridCol w:w="710"/>
      </w:tblGrid>
      <w:tr w:rsidR="00A82719" w:rsidRPr="00A82719" w:rsidTr="00542B5C">
        <w:trPr>
          <w:cantSplit/>
          <w:trHeight w:val="377"/>
        </w:trPr>
        <w:tc>
          <w:tcPr>
            <w:tcW w:w="7087" w:type="dxa"/>
            <w:gridSpan w:val="7"/>
          </w:tcPr>
          <w:p w:rsidR="00A82719" w:rsidRPr="00A82719" w:rsidRDefault="003309E4"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 xml:space="preserve"> FÉVRIER</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C47784" w:rsidRPr="00A82719" w:rsidTr="00DB49DD">
        <w:trPr>
          <w:cantSplit/>
          <w:trHeight w:hRule="exact" w:val="499"/>
        </w:trPr>
        <w:tc>
          <w:tcPr>
            <w:tcW w:w="1985" w:type="dxa"/>
            <w:gridSpan w:val="3"/>
            <w:tcBorders>
              <w:top w:val="single" w:sz="4" w:space="0" w:color="auto"/>
            </w:tcBorders>
          </w:tcPr>
          <w:p w:rsidR="00C47784" w:rsidRPr="00D953C6" w:rsidRDefault="00C47784" w:rsidP="00DB49DD">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8  fév</w:t>
            </w:r>
            <w:r w:rsidRPr="00D953C6">
              <w:rPr>
                <w:rFonts w:eastAsiaTheme="minorHAnsi"/>
                <w:b/>
                <w:sz w:val="22"/>
                <w:szCs w:val="22"/>
                <w:lang w:eastAsia="en-US"/>
              </w:rPr>
              <w:t>16h30</w:t>
            </w:r>
          </w:p>
          <w:p w:rsidR="00C47784" w:rsidRPr="00B363C9" w:rsidRDefault="00C47784" w:rsidP="00DB49DD">
            <w:pPr>
              <w:pStyle w:val="Lgende"/>
              <w:jc w:val="center"/>
              <w:rPr>
                <w:rFonts w:eastAsiaTheme="minorHAnsi"/>
                <w:b/>
                <w:i/>
                <w:sz w:val="20"/>
                <w:lang w:val="de-DE" w:eastAsia="en-US"/>
              </w:rPr>
            </w:pPr>
          </w:p>
        </w:tc>
        <w:tc>
          <w:tcPr>
            <w:tcW w:w="5102" w:type="dxa"/>
            <w:gridSpan w:val="4"/>
            <w:tcBorders>
              <w:top w:val="single" w:sz="4" w:space="0" w:color="auto"/>
            </w:tcBorders>
          </w:tcPr>
          <w:p w:rsidR="00C47784" w:rsidRDefault="00C47784" w:rsidP="00DB49DD">
            <w:pPr>
              <w:spacing w:before="40" w:after="40"/>
              <w:rPr>
                <w:rFonts w:ascii="Times New Roman" w:eastAsiaTheme="minorHAnsi" w:hAnsi="Times New Roman"/>
                <w:lang w:eastAsia="en-US"/>
              </w:rPr>
            </w:pPr>
            <w:r>
              <w:rPr>
                <w:rFonts w:ascii="Times New Roman" w:eastAsiaTheme="minorHAnsi" w:hAnsi="Times New Roman"/>
                <w:lang w:eastAsia="en-US"/>
              </w:rPr>
              <w:t xml:space="preserve">Yvonne Tessier  ---------- </w:t>
            </w:r>
            <w:r w:rsidRPr="00693441">
              <w:rPr>
                <w:rFonts w:ascii="Times New Roman" w:eastAsiaTheme="minorHAnsi" w:hAnsi="Times New Roman"/>
                <w:lang w:eastAsia="en-US"/>
              </w:rPr>
              <w:t>Offrandes aux funérailles</w:t>
            </w:r>
          </w:p>
          <w:p w:rsidR="00C47784" w:rsidRPr="00A82719" w:rsidRDefault="00C47784" w:rsidP="00DB49DD">
            <w:pPr>
              <w:spacing w:before="40" w:after="40"/>
              <w:rPr>
                <w:rFonts w:ascii="Times New Roman" w:eastAsiaTheme="minorHAnsi" w:hAnsi="Times New Roman"/>
                <w:lang w:eastAsia="en-US"/>
              </w:rPr>
            </w:pPr>
          </w:p>
        </w:tc>
      </w:tr>
      <w:tr w:rsidR="00C47784" w:rsidRPr="00A82719" w:rsidTr="00DB49DD">
        <w:trPr>
          <w:cantSplit/>
          <w:trHeight w:hRule="exact" w:val="725"/>
        </w:trPr>
        <w:tc>
          <w:tcPr>
            <w:tcW w:w="1985" w:type="dxa"/>
            <w:gridSpan w:val="3"/>
          </w:tcPr>
          <w:p w:rsidR="00C47784" w:rsidRDefault="00C47784" w:rsidP="00DB49DD">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 9  </w:t>
            </w:r>
            <w:proofErr w:type="spellStart"/>
            <w:r>
              <w:rPr>
                <w:rFonts w:ascii="Times New Roman" w:eastAsiaTheme="minorHAnsi" w:hAnsi="Times New Roman"/>
                <w:b/>
                <w:sz w:val="22"/>
                <w:szCs w:val="22"/>
                <w:lang w:eastAsia="en-US"/>
              </w:rPr>
              <w:t>fév</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C47784" w:rsidRPr="009C04F5" w:rsidRDefault="00C47784" w:rsidP="00DB49DD">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5</w:t>
            </w:r>
            <w:r w:rsidRPr="00520EB0">
              <w:rPr>
                <w:rFonts w:ascii="Times New Roman" w:eastAsiaTheme="minorHAnsi" w:hAnsi="Times New Roman"/>
                <w:b/>
                <w:i/>
                <w:sz w:val="20"/>
                <w:szCs w:val="22"/>
                <w:vertAlign w:val="superscript"/>
                <w:lang w:eastAsia="en-US"/>
              </w:rPr>
              <w:t>e</w:t>
            </w:r>
            <w:r w:rsidRPr="00520EB0">
              <w:rPr>
                <w:rFonts w:ascii="Times New Roman" w:eastAsiaTheme="minorHAnsi" w:hAnsi="Times New Roman"/>
                <w:b/>
                <w:i/>
                <w:sz w:val="20"/>
                <w:szCs w:val="22"/>
                <w:lang w:eastAsia="en-US"/>
              </w:rPr>
              <w:t xml:space="preserve"> dimancheordinaire</w:t>
            </w:r>
          </w:p>
        </w:tc>
        <w:tc>
          <w:tcPr>
            <w:tcW w:w="5102" w:type="dxa"/>
            <w:gridSpan w:val="4"/>
          </w:tcPr>
          <w:p w:rsidR="00C47784" w:rsidRDefault="00C47784" w:rsidP="00DB49DD">
            <w:pPr>
              <w:spacing w:before="40" w:after="40"/>
              <w:rPr>
                <w:rFonts w:ascii="Times New Roman" w:eastAsiaTheme="minorHAnsi" w:hAnsi="Times New Roman"/>
                <w:lang w:eastAsia="en-US"/>
              </w:rPr>
            </w:pPr>
            <w:r>
              <w:rPr>
                <w:rFonts w:ascii="Times New Roman" w:eastAsiaTheme="minorHAnsi" w:hAnsi="Times New Roman"/>
                <w:lang w:eastAsia="en-US"/>
              </w:rPr>
              <w:t>Vivian Crête -------------------------------- Sa famille</w:t>
            </w:r>
          </w:p>
          <w:p w:rsidR="00C47784" w:rsidRPr="00A82719" w:rsidRDefault="00C47784" w:rsidP="00DB49DD">
            <w:pPr>
              <w:spacing w:before="40" w:after="40"/>
              <w:rPr>
                <w:rFonts w:ascii="Times New Roman" w:eastAsiaTheme="minorHAnsi" w:hAnsi="Times New Roman"/>
                <w:lang w:eastAsia="en-US"/>
              </w:rPr>
            </w:pPr>
            <w:r>
              <w:rPr>
                <w:rFonts w:ascii="Times New Roman" w:eastAsiaTheme="minorHAnsi" w:hAnsi="Times New Roman"/>
                <w:lang w:eastAsia="en-US"/>
              </w:rPr>
              <w:t>Don Smith ------------------ Renée, Julien et Mylène</w:t>
            </w:r>
          </w:p>
        </w:tc>
      </w:tr>
      <w:tr w:rsidR="00542B5C" w:rsidRPr="00A82719" w:rsidTr="00194C28">
        <w:trPr>
          <w:cantSplit/>
          <w:trHeight w:hRule="exact" w:val="426"/>
        </w:trPr>
        <w:tc>
          <w:tcPr>
            <w:tcW w:w="1985" w:type="dxa"/>
            <w:gridSpan w:val="3"/>
            <w:tcBorders>
              <w:top w:val="single" w:sz="2" w:space="0" w:color="auto"/>
            </w:tcBorders>
          </w:tcPr>
          <w:p w:rsidR="00542B5C" w:rsidRPr="00E623DB" w:rsidRDefault="00542B5C" w:rsidP="00460407">
            <w:pPr>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5C0812">
              <w:rPr>
                <w:rFonts w:ascii="Times New Roman" w:eastAsiaTheme="minorHAnsi" w:hAnsi="Times New Roman"/>
                <w:b/>
                <w:sz w:val="22"/>
                <w:szCs w:val="22"/>
                <w:lang w:eastAsia="en-US"/>
              </w:rPr>
              <w:t>10</w:t>
            </w:r>
            <w:r w:rsidR="003309E4">
              <w:rPr>
                <w:rFonts w:ascii="Times New Roman" w:eastAsiaTheme="minorHAnsi" w:hAnsi="Times New Roman"/>
                <w:b/>
                <w:sz w:val="22"/>
                <w:szCs w:val="22"/>
                <w:lang w:eastAsia="en-US"/>
              </w:rPr>
              <w:t>fév</w:t>
            </w:r>
            <w:r w:rsidRPr="00E623DB">
              <w:rPr>
                <w:rFonts w:ascii="Times New Roman" w:eastAsiaTheme="minorHAnsi" w:hAnsi="Times New Roman"/>
                <w:b/>
                <w:sz w:val="22"/>
                <w:szCs w:val="22"/>
                <w:lang w:eastAsia="en-US"/>
              </w:rPr>
              <w:t>16h30</w:t>
            </w:r>
          </w:p>
          <w:p w:rsidR="00542B5C" w:rsidRPr="00460407" w:rsidRDefault="00542B5C" w:rsidP="00460407">
            <w:pPr>
              <w:jc w:val="center"/>
              <w:rPr>
                <w:rFonts w:ascii="Times New Roman" w:eastAsiaTheme="minorHAnsi" w:hAnsi="Times New Roman"/>
                <w:b/>
                <w:i/>
                <w:sz w:val="18"/>
                <w:szCs w:val="18"/>
                <w:lang w:val="de-DE" w:eastAsia="en-US"/>
              </w:rPr>
            </w:pPr>
          </w:p>
        </w:tc>
        <w:tc>
          <w:tcPr>
            <w:tcW w:w="5102" w:type="dxa"/>
            <w:gridSpan w:val="4"/>
            <w:tcBorders>
              <w:top w:val="single" w:sz="2" w:space="0" w:color="auto"/>
            </w:tcBorders>
            <w:shd w:val="clear" w:color="auto" w:fill="FFFFFF" w:themeFill="background1"/>
          </w:tcPr>
          <w:p w:rsidR="00542B5C" w:rsidRPr="009A61E1" w:rsidRDefault="00C47784" w:rsidP="00194C28">
            <w:pPr>
              <w:spacing w:before="40" w:after="40"/>
              <w:jc w:val="both"/>
              <w:rPr>
                <w:rFonts w:ascii="Times New Roman" w:eastAsiaTheme="minorHAnsi" w:hAnsi="Times New Roman"/>
                <w:lang w:eastAsia="en-US"/>
              </w:rPr>
            </w:pPr>
            <w:r>
              <w:rPr>
                <w:rFonts w:ascii="Times New Roman" w:eastAsiaTheme="minorHAnsi" w:hAnsi="Times New Roman"/>
                <w:lang w:eastAsia="en-US"/>
              </w:rPr>
              <w:t>Robert Baker ---------</w:t>
            </w:r>
            <w:r w:rsidR="004D2A7F">
              <w:rPr>
                <w:rFonts w:ascii="Times New Roman" w:eastAsiaTheme="minorHAnsi" w:hAnsi="Times New Roman"/>
                <w:lang w:eastAsia="en-US"/>
              </w:rPr>
              <w:t>----</w:t>
            </w:r>
            <w:r w:rsidR="00194C28">
              <w:rPr>
                <w:rFonts w:ascii="Times New Roman" w:eastAsiaTheme="minorHAnsi" w:hAnsi="Times New Roman"/>
                <w:lang w:eastAsia="en-US"/>
              </w:rPr>
              <w:t>Offrandes aux funérailles</w:t>
            </w:r>
          </w:p>
        </w:tc>
      </w:tr>
      <w:tr w:rsidR="00542B5C" w:rsidRPr="00D953C6" w:rsidTr="001E5F71">
        <w:trPr>
          <w:cantSplit/>
          <w:trHeight w:hRule="exact" w:val="540"/>
        </w:trPr>
        <w:tc>
          <w:tcPr>
            <w:tcW w:w="1985" w:type="dxa"/>
            <w:gridSpan w:val="3"/>
          </w:tcPr>
          <w:p w:rsidR="00542B5C" w:rsidRPr="00730E72" w:rsidRDefault="00542B5C" w:rsidP="00550166">
            <w:pPr>
              <w:rPr>
                <w:rFonts w:ascii="Times New Roman" w:eastAsiaTheme="minorHAnsi" w:hAnsi="Times New Roman"/>
                <w:b/>
                <w:sz w:val="22"/>
                <w:szCs w:val="22"/>
                <w:lang w:val="fr-FR" w:eastAsia="en-US"/>
              </w:rPr>
            </w:pPr>
            <w:r w:rsidRPr="00730E72">
              <w:rPr>
                <w:rFonts w:ascii="Times New Roman" w:eastAsiaTheme="minorHAnsi" w:hAnsi="Times New Roman"/>
                <w:b/>
                <w:sz w:val="22"/>
                <w:szCs w:val="22"/>
                <w:lang w:val="fr-FR" w:eastAsia="en-US"/>
              </w:rPr>
              <w:t xml:space="preserve">Mar </w:t>
            </w:r>
            <w:r w:rsidR="005C0812">
              <w:rPr>
                <w:rFonts w:ascii="Times New Roman" w:eastAsiaTheme="minorHAnsi" w:hAnsi="Times New Roman"/>
                <w:b/>
                <w:sz w:val="22"/>
                <w:szCs w:val="22"/>
                <w:lang w:val="fr-FR" w:eastAsia="en-US"/>
              </w:rPr>
              <w:t>11</w:t>
            </w:r>
            <w:r w:rsidR="003309E4">
              <w:rPr>
                <w:rFonts w:ascii="Times New Roman" w:eastAsiaTheme="minorHAnsi" w:hAnsi="Times New Roman"/>
                <w:b/>
                <w:sz w:val="22"/>
                <w:szCs w:val="22"/>
                <w:lang w:val="fr-FR" w:eastAsia="en-US"/>
              </w:rPr>
              <w:t>fév</w:t>
            </w:r>
            <w:r w:rsidR="005C0812">
              <w:rPr>
                <w:rFonts w:ascii="Times New Roman" w:eastAsiaTheme="minorHAnsi" w:hAnsi="Times New Roman"/>
                <w:b/>
                <w:sz w:val="22"/>
                <w:szCs w:val="22"/>
                <w:lang w:val="fr-FR" w:eastAsia="en-US"/>
              </w:rPr>
              <w:t>8</w:t>
            </w:r>
            <w:r w:rsidRPr="00730E72">
              <w:rPr>
                <w:rFonts w:ascii="Times New Roman" w:eastAsiaTheme="minorHAnsi" w:hAnsi="Times New Roman"/>
                <w:b/>
                <w:sz w:val="22"/>
                <w:szCs w:val="22"/>
                <w:lang w:val="fr-FR" w:eastAsia="en-US"/>
              </w:rPr>
              <w:t>h30</w:t>
            </w:r>
          </w:p>
          <w:p w:rsidR="00542B5C" w:rsidRPr="00730E72" w:rsidRDefault="00542B5C" w:rsidP="001E5F71">
            <w:pPr>
              <w:pStyle w:val="Lgende"/>
              <w:jc w:val="center"/>
              <w:rPr>
                <w:rFonts w:eastAsiaTheme="minorHAnsi"/>
                <w:b/>
                <w:i/>
                <w:sz w:val="20"/>
                <w:lang w:val="fr-FR" w:eastAsia="en-US"/>
              </w:rPr>
            </w:pPr>
          </w:p>
        </w:tc>
        <w:tc>
          <w:tcPr>
            <w:tcW w:w="5102" w:type="dxa"/>
            <w:gridSpan w:val="4"/>
            <w:shd w:val="clear" w:color="auto" w:fill="auto"/>
          </w:tcPr>
          <w:p w:rsidR="00542B5C" w:rsidRPr="00D953C6" w:rsidRDefault="00C47784" w:rsidP="00C47784">
            <w:pPr>
              <w:pStyle w:val="Lgende"/>
              <w:rPr>
                <w:rFonts w:eastAsiaTheme="minorHAnsi"/>
                <w:sz w:val="24"/>
                <w:lang w:eastAsia="en-US"/>
              </w:rPr>
            </w:pPr>
            <w:r>
              <w:rPr>
                <w:rFonts w:eastAsiaTheme="minorHAnsi"/>
                <w:sz w:val="24"/>
                <w:lang w:eastAsia="en-US"/>
              </w:rPr>
              <w:t>Thérèse Charrette Bélair -</w:t>
            </w:r>
            <w:r w:rsidRPr="00C47784">
              <w:rPr>
                <w:rFonts w:eastAsiaTheme="minorHAnsi"/>
                <w:sz w:val="24"/>
                <w:lang w:eastAsia="en-US"/>
              </w:rPr>
              <w:t>Offrandes aux funérailles</w:t>
            </w:r>
          </w:p>
        </w:tc>
      </w:tr>
      <w:tr w:rsidR="00542B5C" w:rsidRPr="00A82719" w:rsidTr="00550166">
        <w:trPr>
          <w:cantSplit/>
          <w:trHeight w:hRule="exact" w:val="431"/>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7B61FB" w:rsidTr="00F17ED8">
        <w:trPr>
          <w:cantSplit/>
          <w:trHeight w:hRule="exact" w:val="487"/>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5C0812">
              <w:rPr>
                <w:rFonts w:ascii="Times New Roman" w:eastAsiaTheme="minorHAnsi" w:hAnsi="Times New Roman"/>
                <w:b/>
                <w:sz w:val="22"/>
                <w:szCs w:val="22"/>
                <w:lang w:val="en-CA" w:eastAsia="en-US"/>
              </w:rPr>
              <w:t xml:space="preserve">12 </w:t>
            </w:r>
            <w:r w:rsidR="003309E4">
              <w:rPr>
                <w:rFonts w:ascii="Times New Roman" w:eastAsiaTheme="minorHAnsi" w:hAnsi="Times New Roman"/>
                <w:b/>
                <w:sz w:val="22"/>
                <w:szCs w:val="22"/>
                <w:lang w:val="en-CA" w:eastAsia="en-US"/>
              </w:rPr>
              <w:t>fév</w:t>
            </w:r>
            <w:r w:rsidRPr="00E441E0">
              <w:rPr>
                <w:rFonts w:ascii="Times New Roman" w:eastAsiaTheme="minorHAnsi" w:hAnsi="Times New Roman"/>
                <w:b/>
                <w:sz w:val="22"/>
                <w:szCs w:val="22"/>
                <w:lang w:val="en-CA" w:eastAsia="en-US"/>
              </w:rPr>
              <w:t>1</w:t>
            </w:r>
            <w:r w:rsidR="005C0812">
              <w:rPr>
                <w:rFonts w:ascii="Times New Roman" w:eastAsiaTheme="minorHAnsi" w:hAnsi="Times New Roman"/>
                <w:b/>
                <w:sz w:val="22"/>
                <w:szCs w:val="22"/>
                <w:lang w:val="en-CA" w:eastAsia="en-US"/>
              </w:rPr>
              <w:t>6</w:t>
            </w:r>
            <w:r w:rsidRPr="00E441E0">
              <w:rPr>
                <w:rFonts w:ascii="Times New Roman" w:eastAsiaTheme="minorHAnsi" w:hAnsi="Times New Roman"/>
                <w:b/>
                <w:sz w:val="22"/>
                <w:szCs w:val="22"/>
                <w:lang w:val="en-CA" w:eastAsia="en-US"/>
              </w:rPr>
              <w:t>h30</w:t>
            </w:r>
          </w:p>
          <w:p w:rsidR="00542B5C" w:rsidRPr="00E441E0" w:rsidRDefault="00542B5C" w:rsidP="00550166">
            <w:pPr>
              <w:jc w:val="center"/>
              <w:rPr>
                <w:rFonts w:ascii="Times New Roman" w:eastAsiaTheme="minorHAnsi" w:hAnsi="Times New Roman"/>
                <w:b/>
                <w:i/>
                <w:sz w:val="20"/>
                <w:szCs w:val="20"/>
                <w:lang w:val="en-CA" w:eastAsia="en-US"/>
              </w:rPr>
            </w:pPr>
          </w:p>
        </w:tc>
        <w:tc>
          <w:tcPr>
            <w:tcW w:w="5102" w:type="dxa"/>
            <w:gridSpan w:val="4"/>
          </w:tcPr>
          <w:p w:rsidR="004D2A7F" w:rsidRPr="00194C28" w:rsidRDefault="005C0812" w:rsidP="005C0812">
            <w:pPr>
              <w:spacing w:before="40" w:after="40"/>
              <w:jc w:val="both"/>
              <w:rPr>
                <w:rFonts w:ascii="Times New Roman" w:eastAsiaTheme="minorHAnsi" w:hAnsi="Times New Roman"/>
                <w:lang w:val="en-CA" w:eastAsia="en-US"/>
              </w:rPr>
            </w:pPr>
            <w:proofErr w:type="spellStart"/>
            <w:r>
              <w:rPr>
                <w:rFonts w:ascii="Times New Roman" w:eastAsiaTheme="minorHAnsi" w:hAnsi="Times New Roman"/>
                <w:lang w:val="en-CA" w:eastAsia="en-US"/>
              </w:rPr>
              <w:t>Marisène</w:t>
            </w:r>
            <w:proofErr w:type="spellEnd"/>
            <w:r>
              <w:rPr>
                <w:rFonts w:ascii="Times New Roman" w:eastAsiaTheme="minorHAnsi" w:hAnsi="Times New Roman"/>
                <w:lang w:val="en-CA" w:eastAsia="en-US"/>
              </w:rPr>
              <w:t xml:space="preserve"> </w:t>
            </w:r>
            <w:proofErr w:type="spellStart"/>
            <w:r>
              <w:rPr>
                <w:rFonts w:ascii="Times New Roman" w:eastAsiaTheme="minorHAnsi" w:hAnsi="Times New Roman"/>
                <w:lang w:val="en-CA" w:eastAsia="en-US"/>
              </w:rPr>
              <w:t>Casimir</w:t>
            </w:r>
            <w:proofErr w:type="spellEnd"/>
            <w:r w:rsidR="00194C28">
              <w:rPr>
                <w:rFonts w:ascii="Times New Roman" w:eastAsiaTheme="minorHAnsi" w:hAnsi="Times New Roman"/>
                <w:lang w:val="en-CA" w:eastAsia="en-US"/>
              </w:rPr>
              <w:t>--</w:t>
            </w:r>
            <w:r>
              <w:rPr>
                <w:rFonts w:ascii="Times New Roman" w:eastAsiaTheme="minorHAnsi" w:hAnsi="Times New Roman"/>
                <w:lang w:val="en-CA" w:eastAsia="en-US"/>
              </w:rPr>
              <w:t>--------</w:t>
            </w:r>
            <w:r w:rsidR="00194C28">
              <w:rPr>
                <w:rFonts w:ascii="Times New Roman" w:eastAsiaTheme="minorHAnsi" w:hAnsi="Times New Roman"/>
                <w:lang w:val="en-CA" w:eastAsia="en-US"/>
              </w:rPr>
              <w:t xml:space="preserve">----------- </w:t>
            </w:r>
            <w:r>
              <w:rPr>
                <w:rFonts w:ascii="Times New Roman" w:eastAsiaTheme="minorHAnsi" w:hAnsi="Times New Roman"/>
                <w:lang w:val="en-CA" w:eastAsia="en-US"/>
              </w:rPr>
              <w:t>Nicole Renaud</w:t>
            </w:r>
          </w:p>
        </w:tc>
      </w:tr>
      <w:tr w:rsidR="00542B5C" w:rsidRPr="00A82719" w:rsidTr="00503FDA">
        <w:trPr>
          <w:cantSplit/>
          <w:trHeight w:hRule="exact" w:val="511"/>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5C0812">
              <w:rPr>
                <w:rFonts w:eastAsiaTheme="minorHAnsi"/>
                <w:b/>
                <w:sz w:val="22"/>
                <w:szCs w:val="22"/>
                <w:lang w:eastAsia="en-US"/>
              </w:rPr>
              <w:t xml:space="preserve">13  </w:t>
            </w:r>
            <w:proofErr w:type="spellStart"/>
            <w:r w:rsidR="003309E4">
              <w:rPr>
                <w:rFonts w:eastAsiaTheme="minorHAnsi"/>
                <w:b/>
                <w:sz w:val="22"/>
                <w:szCs w:val="22"/>
                <w:lang w:eastAsia="en-US"/>
              </w:rPr>
              <w:t>fév</w:t>
            </w:r>
            <w:proofErr w:type="spellEnd"/>
            <w:r w:rsidRPr="00D953C6">
              <w:rPr>
                <w:rFonts w:eastAsiaTheme="minorHAnsi"/>
                <w:b/>
                <w:sz w:val="22"/>
                <w:szCs w:val="22"/>
                <w:lang w:eastAsia="en-US"/>
              </w:rPr>
              <w:t xml:space="preserve"> 8h30</w:t>
            </w:r>
          </w:p>
          <w:p w:rsidR="00542B5C" w:rsidRPr="00CE7469" w:rsidRDefault="00542B5C" w:rsidP="00550166">
            <w:pPr>
              <w:pStyle w:val="Lgende"/>
              <w:jc w:val="center"/>
              <w:rPr>
                <w:rFonts w:eastAsiaTheme="minorHAnsi"/>
                <w:i/>
                <w:sz w:val="24"/>
                <w:szCs w:val="24"/>
                <w:lang w:eastAsia="en-US"/>
              </w:rPr>
            </w:pPr>
          </w:p>
        </w:tc>
        <w:tc>
          <w:tcPr>
            <w:tcW w:w="5102" w:type="dxa"/>
            <w:gridSpan w:val="4"/>
          </w:tcPr>
          <w:p w:rsidR="00542B5C" w:rsidRPr="00194C28" w:rsidRDefault="005C0812" w:rsidP="005C0812">
            <w:pPr>
              <w:spacing w:before="40" w:after="40"/>
              <w:jc w:val="both"/>
              <w:rPr>
                <w:rFonts w:ascii="Times New Roman" w:eastAsiaTheme="minorHAnsi" w:hAnsi="Times New Roman"/>
                <w:lang w:eastAsia="en-US"/>
              </w:rPr>
            </w:pPr>
            <w:r>
              <w:rPr>
                <w:rFonts w:ascii="Times New Roman" w:eastAsiaTheme="minorHAnsi" w:hAnsi="Times New Roman"/>
                <w:lang w:eastAsia="en-US"/>
              </w:rPr>
              <w:t>Josée Lalonde (3</w:t>
            </w:r>
            <w:r w:rsidRPr="005C0812">
              <w:rPr>
                <w:rFonts w:ascii="Times New Roman" w:eastAsiaTheme="minorHAnsi" w:hAnsi="Times New Roman"/>
                <w:vertAlign w:val="superscript"/>
                <w:lang w:eastAsia="en-US"/>
              </w:rPr>
              <w:t>e</w:t>
            </w:r>
            <w:r>
              <w:rPr>
                <w:rFonts w:ascii="Times New Roman" w:eastAsiaTheme="minorHAnsi" w:hAnsi="Times New Roman"/>
                <w:lang w:eastAsia="en-US"/>
              </w:rPr>
              <w:t xml:space="preserve">ann) </w:t>
            </w:r>
            <w:r w:rsidR="00194C28">
              <w:rPr>
                <w:rFonts w:ascii="Times New Roman" w:eastAsiaTheme="minorHAnsi" w:hAnsi="Times New Roman"/>
                <w:lang w:eastAsia="en-US"/>
              </w:rPr>
              <w:t>------</w:t>
            </w:r>
            <w:r>
              <w:rPr>
                <w:rFonts w:ascii="Times New Roman" w:eastAsiaTheme="minorHAnsi" w:hAnsi="Times New Roman"/>
                <w:lang w:eastAsia="en-US"/>
              </w:rPr>
              <w:t>---</w:t>
            </w:r>
            <w:r w:rsidR="00194C28">
              <w:rPr>
                <w:rFonts w:ascii="Times New Roman" w:eastAsiaTheme="minorHAnsi" w:hAnsi="Times New Roman"/>
                <w:lang w:eastAsia="en-US"/>
              </w:rPr>
              <w:t xml:space="preserve">------ </w:t>
            </w:r>
            <w:r>
              <w:rPr>
                <w:rFonts w:ascii="Times New Roman" w:eastAsiaTheme="minorHAnsi" w:hAnsi="Times New Roman"/>
                <w:lang w:eastAsia="en-US"/>
              </w:rPr>
              <w:t>Sa sœur Linda</w:t>
            </w:r>
          </w:p>
        </w:tc>
      </w:tr>
      <w:tr w:rsidR="00542B5C" w:rsidRPr="00A82719" w:rsidTr="00372D4D">
        <w:trPr>
          <w:cantSplit/>
          <w:trHeight w:hRule="exact" w:val="487"/>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Ven</w:t>
            </w:r>
            <w:r w:rsidR="005C0812">
              <w:rPr>
                <w:rFonts w:eastAsiaTheme="minorHAnsi"/>
                <w:b/>
                <w:sz w:val="22"/>
                <w:szCs w:val="22"/>
                <w:lang w:eastAsia="en-US"/>
              </w:rPr>
              <w:t xml:space="preserve">14 </w:t>
            </w:r>
            <w:r w:rsidR="003309E4">
              <w:rPr>
                <w:rFonts w:eastAsiaTheme="minorHAnsi"/>
                <w:b/>
                <w:sz w:val="22"/>
                <w:szCs w:val="22"/>
                <w:lang w:eastAsia="en-US"/>
              </w:rPr>
              <w:t>fév</w:t>
            </w:r>
            <w:r>
              <w:rPr>
                <w:rFonts w:eastAsiaTheme="minorHAnsi"/>
                <w:b/>
                <w:sz w:val="22"/>
                <w:szCs w:val="22"/>
                <w:lang w:eastAsia="en-US"/>
              </w:rPr>
              <w:t>1</w:t>
            </w:r>
            <w:r w:rsidRPr="00D953C6">
              <w:rPr>
                <w:rFonts w:eastAsiaTheme="minorHAnsi"/>
                <w:b/>
                <w:sz w:val="22"/>
                <w:szCs w:val="22"/>
                <w:lang w:eastAsia="en-US"/>
              </w:rPr>
              <w:t>6h30</w:t>
            </w:r>
          </w:p>
          <w:p w:rsidR="00542B5C" w:rsidRPr="00503FDA" w:rsidRDefault="001E5F71" w:rsidP="00550166">
            <w:pPr>
              <w:pStyle w:val="Lgende"/>
              <w:jc w:val="center"/>
              <w:rPr>
                <w:rFonts w:eastAsiaTheme="minorHAnsi"/>
                <w:b/>
                <w:i/>
                <w:sz w:val="22"/>
                <w:lang w:val="de-DE" w:eastAsia="en-US"/>
              </w:rPr>
            </w:pPr>
            <w:r w:rsidRPr="001E5F71">
              <w:rPr>
                <w:rFonts w:eastAsiaTheme="minorHAnsi"/>
                <w:b/>
                <w:i/>
                <w:sz w:val="22"/>
                <w:lang w:eastAsia="en-US"/>
              </w:rPr>
              <w:t>Saint Jean Bosco</w:t>
            </w:r>
          </w:p>
        </w:tc>
        <w:tc>
          <w:tcPr>
            <w:tcW w:w="5102" w:type="dxa"/>
            <w:gridSpan w:val="4"/>
          </w:tcPr>
          <w:p w:rsidR="00542B5C" w:rsidRPr="00BB36A2" w:rsidRDefault="005C0812" w:rsidP="005C0812">
            <w:pPr>
              <w:spacing w:before="40" w:after="40"/>
              <w:rPr>
                <w:rFonts w:ascii="Times New Roman" w:eastAsiaTheme="minorHAnsi" w:hAnsi="Times New Roman"/>
                <w:lang w:eastAsia="en-US"/>
              </w:rPr>
            </w:pPr>
            <w:r>
              <w:rPr>
                <w:rFonts w:ascii="Times New Roman" w:eastAsiaTheme="minorHAnsi" w:hAnsi="Times New Roman"/>
                <w:lang w:eastAsia="en-US"/>
              </w:rPr>
              <w:t xml:space="preserve">Louise et Roland Dionne </w:t>
            </w:r>
            <w:r w:rsidR="00730E72">
              <w:rPr>
                <w:rFonts w:ascii="Times New Roman" w:eastAsiaTheme="minorHAnsi" w:hAnsi="Times New Roman"/>
                <w:lang w:eastAsia="en-US"/>
              </w:rPr>
              <w:t>-------------</w:t>
            </w:r>
            <w:r>
              <w:rPr>
                <w:rFonts w:ascii="Times New Roman" w:eastAsiaTheme="minorHAnsi" w:hAnsi="Times New Roman"/>
                <w:lang w:eastAsia="en-US"/>
              </w:rPr>
              <w:t>La succession</w:t>
            </w:r>
          </w:p>
        </w:tc>
      </w:tr>
      <w:tr w:rsidR="00542B5C" w:rsidRPr="00A82719" w:rsidTr="00FC5442">
        <w:trPr>
          <w:cantSplit/>
          <w:trHeight w:hRule="exact" w:val="631"/>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5C0812">
              <w:rPr>
                <w:rFonts w:eastAsiaTheme="minorHAnsi"/>
                <w:b/>
                <w:sz w:val="22"/>
                <w:szCs w:val="22"/>
                <w:lang w:eastAsia="en-US"/>
              </w:rPr>
              <w:t xml:space="preserve">15 </w:t>
            </w:r>
            <w:r w:rsidR="00716634">
              <w:rPr>
                <w:rFonts w:eastAsiaTheme="minorHAnsi"/>
                <w:b/>
                <w:sz w:val="22"/>
                <w:szCs w:val="22"/>
                <w:lang w:eastAsia="en-US"/>
              </w:rPr>
              <w:t>fév</w:t>
            </w:r>
            <w:r w:rsidRPr="00D953C6">
              <w:rPr>
                <w:rFonts w:eastAsiaTheme="minorHAnsi"/>
                <w:b/>
                <w:sz w:val="22"/>
                <w:szCs w:val="22"/>
                <w:lang w:eastAsia="en-US"/>
              </w:rPr>
              <w:t>16h30</w:t>
            </w:r>
          </w:p>
          <w:p w:rsidR="00542B5C" w:rsidRPr="00B363C9" w:rsidRDefault="00542B5C" w:rsidP="00503FDA">
            <w:pPr>
              <w:pStyle w:val="Lgende"/>
              <w:jc w:val="center"/>
              <w:rPr>
                <w:rFonts w:eastAsiaTheme="minorHAnsi"/>
                <w:b/>
                <w:i/>
                <w:sz w:val="20"/>
                <w:lang w:val="de-DE" w:eastAsia="en-US"/>
              </w:rPr>
            </w:pPr>
          </w:p>
        </w:tc>
        <w:tc>
          <w:tcPr>
            <w:tcW w:w="5102" w:type="dxa"/>
            <w:gridSpan w:val="4"/>
            <w:tcBorders>
              <w:top w:val="single" w:sz="4" w:space="0" w:color="auto"/>
            </w:tcBorders>
          </w:tcPr>
          <w:p w:rsidR="00542B5C" w:rsidRDefault="005C0812" w:rsidP="00C47784">
            <w:pPr>
              <w:spacing w:before="40" w:after="40"/>
              <w:rPr>
                <w:rFonts w:ascii="Times New Roman" w:eastAsiaTheme="minorHAnsi" w:hAnsi="Times New Roman"/>
                <w:lang w:eastAsia="en-US"/>
              </w:rPr>
            </w:pPr>
            <w:r>
              <w:rPr>
                <w:rFonts w:ascii="Times New Roman" w:eastAsiaTheme="minorHAnsi" w:hAnsi="Times New Roman"/>
                <w:lang w:eastAsia="en-US"/>
              </w:rPr>
              <w:t xml:space="preserve">Aux intentions de </w:t>
            </w:r>
            <w:proofErr w:type="spellStart"/>
            <w:r>
              <w:rPr>
                <w:rFonts w:ascii="Times New Roman" w:eastAsiaTheme="minorHAnsi" w:hAnsi="Times New Roman"/>
                <w:lang w:eastAsia="en-US"/>
              </w:rPr>
              <w:t>Catheryne</w:t>
            </w:r>
            <w:proofErr w:type="spellEnd"/>
          </w:p>
          <w:p w:rsidR="00FC5442" w:rsidRPr="00A82719" w:rsidRDefault="00FC5442" w:rsidP="00C47784">
            <w:pPr>
              <w:spacing w:before="40" w:after="40"/>
              <w:rPr>
                <w:rFonts w:ascii="Times New Roman" w:eastAsiaTheme="minorHAnsi" w:hAnsi="Times New Roman"/>
                <w:lang w:eastAsia="en-US"/>
              </w:rPr>
            </w:pPr>
            <w:r>
              <w:rPr>
                <w:rFonts w:ascii="Times New Roman" w:eastAsiaTheme="minorHAnsi" w:hAnsi="Times New Roman"/>
                <w:lang w:eastAsia="en-US"/>
              </w:rPr>
              <w:t xml:space="preserve">Fernand </w:t>
            </w:r>
            <w:proofErr w:type="spellStart"/>
            <w:r>
              <w:rPr>
                <w:rFonts w:ascii="Times New Roman" w:eastAsiaTheme="minorHAnsi" w:hAnsi="Times New Roman"/>
                <w:lang w:eastAsia="en-US"/>
              </w:rPr>
              <w:t>Berlinguettte</w:t>
            </w:r>
            <w:proofErr w:type="spellEnd"/>
            <w:r>
              <w:rPr>
                <w:rFonts w:ascii="Times New Roman" w:eastAsiaTheme="minorHAnsi" w:hAnsi="Times New Roman"/>
                <w:lang w:eastAsia="en-US"/>
              </w:rPr>
              <w:t xml:space="preserve"> (5</w:t>
            </w:r>
            <w:r w:rsidRPr="00FC5442">
              <w:rPr>
                <w:rFonts w:ascii="Times New Roman" w:eastAsiaTheme="minorHAnsi" w:hAnsi="Times New Roman"/>
                <w:vertAlign w:val="superscript"/>
                <w:lang w:eastAsia="en-US"/>
              </w:rPr>
              <w:t>e</w:t>
            </w:r>
            <w:r>
              <w:rPr>
                <w:rFonts w:ascii="Times New Roman" w:eastAsiaTheme="minorHAnsi" w:hAnsi="Times New Roman"/>
                <w:lang w:eastAsia="en-US"/>
              </w:rPr>
              <w:t>ann.)------ Carole et Jean</w:t>
            </w:r>
          </w:p>
        </w:tc>
      </w:tr>
      <w:tr w:rsidR="00542B5C" w:rsidRPr="00A82719" w:rsidTr="00C47784">
        <w:trPr>
          <w:cantSplit/>
          <w:trHeight w:hRule="exact" w:val="698"/>
        </w:trPr>
        <w:tc>
          <w:tcPr>
            <w:tcW w:w="1985" w:type="dxa"/>
            <w:gridSpan w:val="3"/>
          </w:tcPr>
          <w:p w:rsidR="00542B5C" w:rsidRDefault="00542B5C" w:rsidP="00520EB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5C0812">
              <w:rPr>
                <w:rFonts w:ascii="Times New Roman" w:eastAsiaTheme="minorHAnsi" w:hAnsi="Times New Roman"/>
                <w:b/>
                <w:sz w:val="22"/>
                <w:szCs w:val="22"/>
                <w:lang w:eastAsia="en-US"/>
              </w:rPr>
              <w:t xml:space="preserve">16 </w:t>
            </w:r>
            <w:r w:rsidR="00716634">
              <w:rPr>
                <w:rFonts w:ascii="Times New Roman" w:eastAsiaTheme="minorHAnsi" w:hAnsi="Times New Roman"/>
                <w:b/>
                <w:sz w:val="22"/>
                <w:szCs w:val="22"/>
                <w:lang w:eastAsia="en-US"/>
              </w:rPr>
              <w:t>fév</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716634" w:rsidP="00716634">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4</w:t>
            </w:r>
            <w:r w:rsidR="00520EB0" w:rsidRPr="00520EB0">
              <w:rPr>
                <w:rFonts w:ascii="Times New Roman" w:eastAsiaTheme="minorHAnsi" w:hAnsi="Times New Roman"/>
                <w:b/>
                <w:i/>
                <w:sz w:val="20"/>
                <w:szCs w:val="22"/>
                <w:vertAlign w:val="superscript"/>
                <w:lang w:eastAsia="en-US"/>
              </w:rPr>
              <w:t>e</w:t>
            </w:r>
            <w:r w:rsidR="00520EB0" w:rsidRPr="00520EB0">
              <w:rPr>
                <w:rFonts w:ascii="Times New Roman" w:eastAsiaTheme="minorHAnsi" w:hAnsi="Times New Roman"/>
                <w:b/>
                <w:i/>
                <w:sz w:val="20"/>
                <w:szCs w:val="22"/>
                <w:lang w:eastAsia="en-US"/>
              </w:rPr>
              <w:t xml:space="preserve"> dimancheordinaire</w:t>
            </w:r>
          </w:p>
        </w:tc>
        <w:tc>
          <w:tcPr>
            <w:tcW w:w="5102" w:type="dxa"/>
            <w:gridSpan w:val="4"/>
          </w:tcPr>
          <w:p w:rsidR="00542B5C" w:rsidRDefault="005C0812" w:rsidP="005C0812">
            <w:pPr>
              <w:spacing w:before="40" w:after="40"/>
              <w:rPr>
                <w:rFonts w:ascii="Times New Roman" w:eastAsiaTheme="minorHAnsi" w:hAnsi="Times New Roman"/>
                <w:lang w:eastAsia="en-US"/>
              </w:rPr>
            </w:pPr>
            <w:r>
              <w:rPr>
                <w:rFonts w:ascii="Times New Roman" w:eastAsiaTheme="minorHAnsi" w:hAnsi="Times New Roman"/>
                <w:lang w:eastAsia="en-US"/>
              </w:rPr>
              <w:t>Thérèse Mercure ------</w:t>
            </w:r>
            <w:r w:rsidR="00194C28">
              <w:rPr>
                <w:rFonts w:ascii="Times New Roman" w:eastAsiaTheme="minorHAnsi" w:hAnsi="Times New Roman"/>
                <w:lang w:eastAsia="en-US"/>
              </w:rPr>
              <w:t xml:space="preserve">--- </w:t>
            </w:r>
            <w:r>
              <w:rPr>
                <w:rFonts w:ascii="Times New Roman" w:eastAsiaTheme="minorHAnsi" w:hAnsi="Times New Roman"/>
                <w:lang w:eastAsia="en-US"/>
              </w:rPr>
              <w:t>Offrandes aux funérailles</w:t>
            </w:r>
          </w:p>
          <w:p w:rsidR="00C47784" w:rsidRPr="00A82719" w:rsidRDefault="00C47784" w:rsidP="005C0812">
            <w:pPr>
              <w:spacing w:before="40" w:after="40"/>
              <w:rPr>
                <w:rFonts w:ascii="Times New Roman" w:eastAsiaTheme="minorHAnsi" w:hAnsi="Times New Roman"/>
                <w:lang w:eastAsia="en-US"/>
              </w:rPr>
            </w:pPr>
            <w:r>
              <w:rPr>
                <w:rFonts w:ascii="Times New Roman" w:eastAsiaTheme="minorHAnsi" w:hAnsi="Times New Roman"/>
                <w:lang w:eastAsia="en-US"/>
              </w:rPr>
              <w:t>Guy Frappier -----</w:t>
            </w:r>
            <w:r w:rsidR="005E2EFC">
              <w:rPr>
                <w:rFonts w:ascii="Times New Roman" w:eastAsiaTheme="minorHAnsi" w:hAnsi="Times New Roman"/>
                <w:lang w:eastAsia="en-US"/>
              </w:rPr>
              <w:t>---</w:t>
            </w:r>
            <w:r>
              <w:rPr>
                <w:rFonts w:ascii="Times New Roman" w:eastAsiaTheme="minorHAnsi" w:hAnsi="Times New Roman"/>
                <w:lang w:eastAsia="en-US"/>
              </w:rPr>
              <w:t>-----</w:t>
            </w:r>
            <w:r w:rsidRPr="00C47784">
              <w:rPr>
                <w:rFonts w:ascii="Times New Roman" w:eastAsiaTheme="minorHAnsi" w:hAnsi="Times New Roman"/>
                <w:lang w:eastAsia="en-US"/>
              </w:rPr>
              <w:t xml:space="preserve"> Offrandes aux funérailles</w:t>
            </w:r>
          </w:p>
        </w:tc>
      </w:tr>
      <w:tr w:rsidR="00D6287A" w:rsidRPr="00A82719" w:rsidTr="00542B5C">
        <w:trPr>
          <w:cantSplit/>
          <w:trHeight w:val="89"/>
        </w:trPr>
        <w:tc>
          <w:tcPr>
            <w:tcW w:w="7087" w:type="dxa"/>
            <w:gridSpan w:val="7"/>
            <w:tcBorders>
              <w:top w:val="single" w:sz="12" w:space="0" w:color="auto"/>
            </w:tcBorders>
          </w:tcPr>
          <w:p w:rsidR="004A35F4" w:rsidRPr="004A35F4" w:rsidRDefault="004A35F4" w:rsidP="00A82719">
            <w:pPr>
              <w:spacing w:line="276" w:lineRule="auto"/>
              <w:jc w:val="center"/>
              <w:rPr>
                <w:rFonts w:ascii="Times New Roman" w:eastAsiaTheme="minorHAnsi" w:hAnsi="Times New Roman"/>
                <w:b/>
                <w:sz w:val="16"/>
                <w:szCs w:val="16"/>
                <w:lang w:eastAsia="en-US"/>
              </w:rPr>
            </w:pPr>
          </w:p>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F62159">
        <w:tblPrEx>
          <w:tblBorders>
            <w:top w:val="single" w:sz="12" w:space="0" w:color="auto"/>
            <w:left w:val="single" w:sz="12" w:space="0" w:color="auto"/>
            <w:bottom w:val="single" w:sz="12" w:space="0" w:color="auto"/>
            <w:right w:val="single" w:sz="12" w:space="0" w:color="auto"/>
          </w:tblBorders>
        </w:tblPrEx>
        <w:trPr>
          <w:trHeight w:val="945"/>
        </w:trPr>
        <w:tc>
          <w:tcPr>
            <w:tcW w:w="2977" w:type="dxa"/>
            <w:gridSpan w:val="4"/>
            <w:tcBorders>
              <w:top w:val="nil"/>
              <w:left w:val="nil"/>
              <w:bottom w:val="nil"/>
              <w:right w:val="nil"/>
            </w:tcBorders>
          </w:tcPr>
          <w:p w:rsidR="00592E1C" w:rsidRPr="00D542D6" w:rsidRDefault="00592E1C" w:rsidP="00592E1C">
            <w:pPr>
              <w:rPr>
                <w:rFonts w:ascii="Times New Roman" w:eastAsiaTheme="minorHAnsi" w:hAnsi="Times New Roman"/>
                <w:b/>
                <w:sz w:val="22"/>
                <w:szCs w:val="22"/>
                <w:lang w:eastAsia="en-US"/>
              </w:rPr>
            </w:pPr>
            <w:r w:rsidRPr="00F62159">
              <w:rPr>
                <w:rFonts w:ascii="Times New Roman" w:eastAsiaTheme="minorHAnsi" w:hAnsi="Times New Roman"/>
                <w:b/>
                <w:szCs w:val="22"/>
                <w:lang w:eastAsia="en-US"/>
              </w:rPr>
              <w:t xml:space="preserve">Quête </w:t>
            </w:r>
            <w:r w:rsidRPr="00D542D6">
              <w:rPr>
                <w:rFonts w:ascii="Times New Roman" w:eastAsiaTheme="minorHAnsi" w:hAnsi="Times New Roman"/>
                <w:b/>
                <w:sz w:val="22"/>
                <w:szCs w:val="22"/>
                <w:lang w:eastAsia="en-US"/>
              </w:rPr>
              <w:t xml:space="preserve">: </w:t>
            </w:r>
            <w:r w:rsidR="00F47552">
              <w:rPr>
                <w:rFonts w:ascii="Times New Roman" w:eastAsiaTheme="minorHAnsi" w:hAnsi="Times New Roman"/>
                <w:b/>
                <w:sz w:val="22"/>
                <w:szCs w:val="22"/>
                <w:lang w:eastAsia="en-US"/>
              </w:rPr>
              <w:t>8</w:t>
            </w:r>
            <w:r w:rsidR="00411DB2">
              <w:rPr>
                <w:rFonts w:ascii="Times New Roman" w:eastAsiaTheme="minorHAnsi" w:hAnsi="Times New Roman"/>
                <w:b/>
                <w:sz w:val="22"/>
                <w:szCs w:val="22"/>
                <w:lang w:eastAsia="en-US"/>
              </w:rPr>
              <w:t>31</w:t>
            </w:r>
            <w:r w:rsidRPr="00D542D6">
              <w:rPr>
                <w:rFonts w:ascii="Times New Roman" w:eastAsiaTheme="minorHAnsi" w:hAnsi="Times New Roman"/>
                <w:b/>
                <w:bCs/>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AB6991">
              <w:rPr>
                <w:rFonts w:ascii="Times New Roman" w:eastAsiaTheme="minorHAnsi" w:hAnsi="Times New Roman"/>
                <w:sz w:val="22"/>
                <w:szCs w:val="22"/>
                <w:lang w:eastAsia="en-US"/>
              </w:rPr>
              <w:t>48</w:t>
            </w:r>
            <w:r w:rsidRPr="00D542D6">
              <w:rPr>
                <w:rFonts w:ascii="Times New Roman" w:eastAsiaTheme="minorHAnsi" w:hAnsi="Times New Roman"/>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ED1DDA">
              <w:rPr>
                <w:rFonts w:ascii="Times New Roman" w:eastAsiaTheme="minorHAnsi" w:hAnsi="Times New Roman"/>
                <w:sz w:val="22"/>
                <w:szCs w:val="22"/>
                <w:lang w:eastAsia="en-US"/>
              </w:rPr>
              <w:t>1</w:t>
            </w:r>
            <w:r w:rsidR="00AB6991">
              <w:rPr>
                <w:rFonts w:ascii="Times New Roman" w:eastAsiaTheme="minorHAnsi" w:hAnsi="Times New Roman"/>
                <w:sz w:val="22"/>
                <w:szCs w:val="22"/>
                <w:lang w:eastAsia="en-US"/>
              </w:rPr>
              <w:t>70</w:t>
            </w:r>
            <w:r w:rsidRPr="00D542D6">
              <w:rPr>
                <w:rFonts w:ascii="Times New Roman" w:eastAsiaTheme="minorHAnsi" w:hAnsi="Times New Roman"/>
                <w:sz w:val="22"/>
                <w:szCs w:val="22"/>
                <w:lang w:eastAsia="en-US"/>
              </w:rPr>
              <w:t xml:space="preserve"> $</w:t>
            </w:r>
          </w:p>
          <w:p w:rsidR="00D542D6" w:rsidRPr="00A82719" w:rsidRDefault="00D542D6" w:rsidP="00F62159">
            <w:pPr>
              <w:rPr>
                <w:rFonts w:asciiTheme="minorHAnsi" w:eastAsiaTheme="minorHAnsi" w:hAnsiTheme="minorHAnsi" w:cstheme="minorBidi"/>
                <w:sz w:val="22"/>
                <w:szCs w:val="22"/>
                <w:lang w:eastAsia="en-US"/>
              </w:rPr>
            </w:pPr>
          </w:p>
        </w:tc>
        <w:tc>
          <w:tcPr>
            <w:tcW w:w="850"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77585" cy="570771"/>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789" cy="569819"/>
                          </a:xfrm>
                          <a:prstGeom prst="rect">
                            <a:avLst/>
                          </a:prstGeom>
                          <a:noFill/>
                          <a:ln>
                            <a:noFill/>
                          </a:ln>
                        </pic:spPr>
                      </pic:pic>
                    </a:graphicData>
                  </a:graphic>
                </wp:inline>
              </w:drawing>
            </w:r>
          </w:p>
        </w:tc>
        <w:tc>
          <w:tcPr>
            <w:tcW w:w="3260" w:type="dxa"/>
            <w:gridSpan w:val="2"/>
            <w:tcBorders>
              <w:top w:val="nil"/>
              <w:left w:val="nil"/>
              <w:bottom w:val="nil"/>
              <w:right w:val="nil"/>
            </w:tcBorders>
          </w:tcPr>
          <w:p w:rsidR="00F62159" w:rsidRPr="00D542D6" w:rsidRDefault="00F62159" w:rsidP="00F62159">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AB6991">
              <w:rPr>
                <w:rFonts w:ascii="Times New Roman" w:eastAsiaTheme="minorHAnsi" w:hAnsi="Times New Roman"/>
                <w:sz w:val="22"/>
                <w:szCs w:val="22"/>
                <w:lang w:eastAsia="en-US"/>
              </w:rPr>
              <w:t xml:space="preserve">82 </w:t>
            </w:r>
            <w:r w:rsidRPr="00D542D6">
              <w:rPr>
                <w:rFonts w:ascii="Times New Roman" w:eastAsiaTheme="minorHAnsi" w:hAnsi="Times New Roman"/>
                <w:sz w:val="22"/>
                <w:szCs w:val="22"/>
                <w:lang w:eastAsia="en-US"/>
              </w:rPr>
              <w:t>$</w:t>
            </w:r>
          </w:p>
          <w:p w:rsidR="00F62159" w:rsidRPr="00D542D6"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Belle Rive : </w:t>
            </w:r>
            <w:r w:rsidR="00E36862">
              <w:rPr>
                <w:rFonts w:ascii="Times New Roman" w:eastAsiaTheme="minorHAnsi" w:hAnsi="Times New Roman"/>
                <w:sz w:val="22"/>
                <w:szCs w:val="22"/>
                <w:lang w:eastAsia="en-US"/>
              </w:rPr>
              <w:t>64</w:t>
            </w:r>
            <w:r w:rsidRPr="00D542D6">
              <w:rPr>
                <w:rFonts w:ascii="Times New Roman" w:eastAsiaTheme="minorHAnsi" w:hAnsi="Times New Roman"/>
                <w:sz w:val="22"/>
                <w:szCs w:val="22"/>
                <w:lang w:eastAsia="en-US"/>
              </w:rPr>
              <w:t xml:space="preserve"> $</w:t>
            </w:r>
          </w:p>
          <w:p w:rsidR="00D6287A" w:rsidRPr="00A82719" w:rsidRDefault="00F62159" w:rsidP="000E70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Lampions :  </w:t>
            </w:r>
            <w:r w:rsidR="000E70D6">
              <w:rPr>
                <w:rFonts w:ascii="Times New Roman" w:eastAsiaTheme="minorHAnsi" w:hAnsi="Times New Roman"/>
                <w:sz w:val="22"/>
                <w:szCs w:val="22"/>
                <w:lang w:eastAsia="en-US"/>
              </w:rPr>
              <w:t>283</w:t>
            </w:r>
            <w:r w:rsidRPr="00D542D6">
              <w:rPr>
                <w:rFonts w:ascii="Times New Roman" w:eastAsiaTheme="minorHAnsi" w:hAnsi="Times New Roman"/>
                <w:sz w:val="22"/>
                <w:szCs w:val="22"/>
                <w:lang w:eastAsia="en-US"/>
              </w:rPr>
              <w:t>$</w:t>
            </w: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4A35F4" w:rsidRPr="004A35F4" w:rsidRDefault="004A35F4" w:rsidP="00D0102B">
            <w:pPr>
              <w:spacing w:line="276" w:lineRule="auto"/>
              <w:jc w:val="center"/>
              <w:rPr>
                <w:rFonts w:ascii="Times New Roman" w:eastAsiaTheme="minorHAnsi" w:hAnsi="Times New Roman"/>
                <w:b/>
                <w:sz w:val="16"/>
                <w:szCs w:val="16"/>
                <w:u w:val="single"/>
                <w:lang w:eastAsia="en-US"/>
              </w:rPr>
            </w:pPr>
          </w:p>
          <w:p w:rsidR="00D0102B" w:rsidRPr="00A82719" w:rsidRDefault="00D0102B" w:rsidP="00D0102B">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Vendredi de 16h à 20h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i/>
                <w:sz w:val="22"/>
                <w:szCs w:val="22"/>
                <w:lang w:eastAsia="en-US"/>
              </w:rPr>
            </w:pPr>
            <w:r>
              <w:rPr>
                <w:rFonts w:ascii="Times New Roman" w:eastAsia="Calibri" w:hAnsi="Times New Roman"/>
                <w:b/>
                <w:bCs/>
                <w:i/>
                <w:lang w:eastAsia="en-US"/>
              </w:rPr>
              <w:t>Horaire des messes</w:t>
            </w:r>
            <w:r>
              <w:rPr>
                <w:rFonts w:ascii="Times New Roman" w:eastAsia="Calibri" w:hAnsi="Times New Roman"/>
                <w:b/>
                <w:bCs/>
                <w:i/>
                <w:sz w:val="22"/>
                <w:szCs w:val="22"/>
                <w:lang w:eastAsia="en-US"/>
              </w:rPr>
              <w:t> : voir ci-dessus</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lang w:eastAsia="en-US"/>
              </w:rPr>
              <w:t>Heures d’adoration</w:t>
            </w:r>
            <w:r>
              <w:rPr>
                <w:rFonts w:ascii="Times New Roman" w:eastAsia="Calibri" w:hAnsi="Times New Roman"/>
                <w:b/>
                <w:i/>
                <w:iCs/>
                <w:sz w:val="22"/>
                <w:szCs w:val="22"/>
                <w:lang w:eastAsia="en-US"/>
              </w:rPr>
              <w:t> : Jeudi de 9h30 à midi</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 xml:space="preserve">                                        Vendredi : de 17h à 20h</w:t>
            </w:r>
          </w:p>
          <w:p w:rsidR="00D6287A" w:rsidRPr="00A30B0C" w:rsidRDefault="00D0102B" w:rsidP="00D0102B">
            <w:pPr>
              <w:spacing w:line="276" w:lineRule="auto"/>
              <w:jc w:val="center"/>
              <w:rPr>
                <w:rFonts w:ascii="Times New Roman" w:eastAsiaTheme="minorHAns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tc>
      </w:tr>
    </w:tbl>
    <w:p w:rsidR="00BC2D6C" w:rsidRPr="00BC2D6C" w:rsidRDefault="00BC2D6C" w:rsidP="008863AE">
      <w:pPr>
        <w:rPr>
          <w:rFonts w:ascii="Times New Roman" w:eastAsiaTheme="minorHAnsi" w:hAnsi="Times New Roman"/>
          <w:sz w:val="12"/>
          <w:szCs w:val="28"/>
          <w:lang w:eastAsia="en-US"/>
        </w:rPr>
      </w:pPr>
    </w:p>
    <w:p w:rsidR="00E3536F" w:rsidRPr="00E3536F" w:rsidRDefault="00E3536F" w:rsidP="00E3536F">
      <w:pPr>
        <w:rPr>
          <w:rFonts w:ascii="Times New Roman" w:eastAsiaTheme="minorHAnsi" w:hAnsi="Times New Roman"/>
          <w:sz w:val="28"/>
          <w:szCs w:val="28"/>
          <w:lang w:eastAsia="en-US"/>
        </w:rPr>
      </w:pPr>
    </w:p>
    <w:p w:rsidR="00E3536F" w:rsidRPr="00E3536F" w:rsidRDefault="00E3536F" w:rsidP="00E3536F">
      <w:pPr>
        <w:rPr>
          <w:rFonts w:ascii="Times New Roman" w:eastAsiaTheme="minorHAnsi" w:hAnsi="Times New Roman"/>
          <w:b/>
          <w:i/>
          <w:sz w:val="28"/>
          <w:szCs w:val="28"/>
          <w:lang w:eastAsia="en-US"/>
        </w:rPr>
      </w:pPr>
      <w:r w:rsidRPr="00E3536F">
        <w:rPr>
          <w:rFonts w:ascii="Times New Roman" w:eastAsiaTheme="minorHAnsi" w:hAnsi="Times New Roman"/>
          <w:b/>
          <w:i/>
          <w:sz w:val="28"/>
          <w:szCs w:val="28"/>
          <w:u w:val="single"/>
          <w:lang w:eastAsia="en-US"/>
        </w:rPr>
        <w:t>Pensée de la semaine</w:t>
      </w:r>
      <w:r w:rsidRPr="00E3536F">
        <w:rPr>
          <w:rFonts w:ascii="Times New Roman" w:eastAsiaTheme="minorHAnsi" w:hAnsi="Times New Roman"/>
          <w:b/>
          <w:i/>
          <w:sz w:val="28"/>
          <w:szCs w:val="28"/>
          <w:lang w:eastAsia="en-US"/>
        </w:rPr>
        <w:t xml:space="preserve"> :</w:t>
      </w:r>
    </w:p>
    <w:p w:rsidR="00BE46D8" w:rsidRPr="00BE46D8" w:rsidRDefault="00BE46D8" w:rsidP="00DB08B5">
      <w:pPr>
        <w:spacing w:line="264" w:lineRule="auto"/>
        <w:ind w:left="720"/>
        <w:jc w:val="both"/>
        <w:rPr>
          <w:rFonts w:ascii="Times New Roman" w:hAnsi="Times New Roman"/>
          <w:iCs/>
          <w:sz w:val="12"/>
          <w:szCs w:val="16"/>
          <w:lang w:eastAsia="fr-CA"/>
        </w:rPr>
      </w:pPr>
    </w:p>
    <w:p w:rsidR="00DB08B5" w:rsidRPr="00DB08B5" w:rsidRDefault="00DB08B5" w:rsidP="00DB08B5">
      <w:pPr>
        <w:spacing w:line="264" w:lineRule="auto"/>
        <w:ind w:left="720"/>
        <w:jc w:val="both"/>
        <w:rPr>
          <w:rFonts w:ascii="Arial" w:hAnsi="Arial" w:cs="Arial"/>
          <w:lang w:eastAsia="fr-CA"/>
        </w:rPr>
      </w:pPr>
      <w:r w:rsidRPr="00DB08B5">
        <w:rPr>
          <w:rFonts w:ascii="Arial" w:hAnsi="Arial" w:cs="Arial"/>
          <w:iCs/>
          <w:lang w:eastAsia="fr-CA"/>
        </w:rPr>
        <w:t>Si le sel vient à se dénaturer alors il ne sert plus à</w:t>
      </w:r>
      <w:r w:rsidRPr="00DB08B5">
        <w:rPr>
          <w:rFonts w:ascii="Arial" w:hAnsi="Arial" w:cs="Arial"/>
          <w:i/>
          <w:iCs/>
          <w:lang w:eastAsia="fr-CA"/>
        </w:rPr>
        <w:t xml:space="preserve"> rien,</w:t>
      </w:r>
      <w:r w:rsidRPr="00DB08B5">
        <w:rPr>
          <w:rFonts w:ascii="Arial" w:hAnsi="Arial" w:cs="Arial"/>
          <w:lang w:eastAsia="fr-CA"/>
        </w:rPr>
        <w:t xml:space="preserve">comme le disciple qui lui, devient </w:t>
      </w:r>
      <w:proofErr w:type="spellStart"/>
      <w:r w:rsidRPr="00DB08B5">
        <w:rPr>
          <w:rFonts w:ascii="Arial" w:hAnsi="Arial" w:cs="Arial"/>
          <w:lang w:eastAsia="fr-CA"/>
        </w:rPr>
        <w:t>in-signifiant</w:t>
      </w:r>
      <w:proofErr w:type="spellEnd"/>
      <w:r w:rsidRPr="00DB08B5">
        <w:rPr>
          <w:rFonts w:ascii="Arial" w:hAnsi="Arial" w:cs="Arial"/>
          <w:lang w:eastAsia="fr-CA"/>
        </w:rPr>
        <w:t>.</w:t>
      </w:r>
    </w:p>
    <w:p w:rsidR="00DB08B5" w:rsidRPr="00DB08B5" w:rsidRDefault="00DB08B5" w:rsidP="00DB08B5">
      <w:pPr>
        <w:tabs>
          <w:tab w:val="left" w:pos="2418"/>
        </w:tabs>
        <w:spacing w:line="264" w:lineRule="auto"/>
        <w:jc w:val="right"/>
        <w:rPr>
          <w:rFonts w:ascii="Times New Roman" w:hAnsi="Times New Roman"/>
          <w:lang w:eastAsia="fr-CA"/>
        </w:rPr>
      </w:pPr>
      <w:r w:rsidRPr="00DB08B5">
        <w:rPr>
          <w:rFonts w:ascii="Arial" w:hAnsi="Arial" w:cs="Arial"/>
          <w:b/>
          <w:bCs/>
          <w:i/>
          <w:iCs/>
          <w:lang w:eastAsia="fr-CA"/>
        </w:rPr>
        <w:t>Simon Faivre</w:t>
      </w:r>
    </w:p>
    <w:p w:rsidR="00DB08B5" w:rsidRPr="00DB08B5" w:rsidRDefault="00DB08B5" w:rsidP="00DB08B5">
      <w:pPr>
        <w:spacing w:after="80" w:line="264" w:lineRule="auto"/>
        <w:rPr>
          <w:rFonts w:ascii="Belwe Bd BT" w:hAnsi="Belwe Bd BT"/>
          <w:b/>
          <w:bCs/>
          <w:lang w:eastAsia="fr-CA"/>
        </w:rPr>
      </w:pPr>
      <w:r w:rsidRPr="00DB08B5">
        <w:rPr>
          <w:rFonts w:ascii="Times New Roman" w:hAnsi="Times New Roman"/>
          <w:b/>
          <w:i/>
          <w:sz w:val="28"/>
          <w:szCs w:val="28"/>
          <w:u w:val="single"/>
          <w:lang w:eastAsia="fr-CA"/>
        </w:rPr>
        <w:t>Pensée de la journée</w:t>
      </w:r>
      <w:r w:rsidRPr="00DB08B5">
        <w:rPr>
          <w:rFonts w:ascii="Belwe Bd BT" w:hAnsi="Belwe Bd BT"/>
          <w:lang w:eastAsia="fr-CA"/>
        </w:rPr>
        <w:t xml:space="preserve"> :</w:t>
      </w:r>
    </w:p>
    <w:p w:rsidR="00DB08B5" w:rsidRPr="00DB08B5" w:rsidRDefault="00DB08B5" w:rsidP="00DB08B5">
      <w:pPr>
        <w:spacing w:line="264" w:lineRule="auto"/>
        <w:ind w:left="720"/>
        <w:jc w:val="both"/>
        <w:rPr>
          <w:rFonts w:ascii="Arial" w:hAnsi="Arial" w:cs="Arial"/>
          <w:lang w:eastAsia="fr-CA"/>
        </w:rPr>
      </w:pPr>
      <w:r w:rsidRPr="00DB08B5">
        <w:rPr>
          <w:rFonts w:ascii="Arial" w:hAnsi="Arial" w:cs="Arial"/>
          <w:lang w:eastAsia="fr-CA"/>
        </w:rPr>
        <w:t>L’Église a toujours insisté sur le fait que l’évangélisation allait de pairavec l’humanisation et le développement.</w:t>
      </w:r>
    </w:p>
    <w:p w:rsidR="00DB08B5" w:rsidRPr="00DB08B5" w:rsidRDefault="00DB08B5" w:rsidP="00DB08B5">
      <w:pPr>
        <w:tabs>
          <w:tab w:val="left" w:pos="283"/>
        </w:tabs>
        <w:spacing w:line="264" w:lineRule="auto"/>
        <w:jc w:val="both"/>
        <w:rPr>
          <w:rFonts w:ascii="Times New Roman" w:hAnsi="Times New Roman"/>
          <w:lang w:eastAsia="fr-CA"/>
        </w:rPr>
      </w:pPr>
    </w:p>
    <w:p w:rsidR="00912BE9" w:rsidRPr="00BE46D8" w:rsidRDefault="00912BE9" w:rsidP="00BE46D8">
      <w:pPr>
        <w:rPr>
          <w:rFonts w:ascii="Arial" w:hAnsi="Arial" w:cs="Arial"/>
          <w:i/>
          <w:iCs/>
          <w:lang w:eastAsia="fr-CA"/>
        </w:rPr>
      </w:pPr>
    </w:p>
    <w:p w:rsidR="00D00DB3" w:rsidRDefault="00D00DB3">
      <w:pPr>
        <w:rPr>
          <w:rFonts w:ascii="Times New Roman" w:eastAsiaTheme="minorHAnsi" w:hAnsi="Times New Roman"/>
          <w:sz w:val="8"/>
          <w:szCs w:val="28"/>
          <w:lang w:eastAsia="en-US"/>
        </w:rPr>
      </w:pPr>
    </w:p>
    <w:sectPr w:rsidR="00D00DB3"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w:altName w:val="Avenir"/>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lwe Bd BT">
    <w:altName w:val="Century"/>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1">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3">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11"/>
  </w:num>
  <w:num w:numId="5">
    <w:abstractNumId w:val="5"/>
  </w:num>
  <w:num w:numId="6">
    <w:abstractNumId w:val="16"/>
  </w:num>
  <w:num w:numId="7">
    <w:abstractNumId w:val="15"/>
  </w:num>
  <w:num w:numId="8">
    <w:abstractNumId w:val="10"/>
  </w:num>
  <w:num w:numId="9">
    <w:abstractNumId w:val="8"/>
  </w:num>
  <w:num w:numId="10">
    <w:abstractNumId w:val="12"/>
  </w:num>
  <w:num w:numId="11">
    <w:abstractNumId w:val="1"/>
  </w:num>
  <w:num w:numId="12">
    <w:abstractNumId w:val="3"/>
  </w:num>
  <w:num w:numId="13">
    <w:abstractNumId w:val="6"/>
  </w:num>
  <w:num w:numId="14">
    <w:abstractNumId w:val="0"/>
  </w:num>
  <w:num w:numId="15">
    <w:abstractNumId w:val="7"/>
  </w:num>
  <w:num w:numId="16">
    <w:abstractNumId w:val="18"/>
  </w:num>
  <w:num w:numId="17">
    <w:abstractNumId w:val="2"/>
  </w:num>
  <w:num w:numId="18">
    <w:abstractNumId w:val="9"/>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E1B75"/>
    <w:rsid w:val="00003721"/>
    <w:rsid w:val="000105FA"/>
    <w:rsid w:val="0001716E"/>
    <w:rsid w:val="000341BC"/>
    <w:rsid w:val="0003479C"/>
    <w:rsid w:val="00041D03"/>
    <w:rsid w:val="00050D5D"/>
    <w:rsid w:val="00060FE6"/>
    <w:rsid w:val="00067AF3"/>
    <w:rsid w:val="00072945"/>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D3EDC"/>
    <w:rsid w:val="000E4D7F"/>
    <w:rsid w:val="000E70D6"/>
    <w:rsid w:val="000F273B"/>
    <w:rsid w:val="000F2F8A"/>
    <w:rsid w:val="000F4590"/>
    <w:rsid w:val="001069A7"/>
    <w:rsid w:val="00110182"/>
    <w:rsid w:val="0011134D"/>
    <w:rsid w:val="00111E34"/>
    <w:rsid w:val="00114648"/>
    <w:rsid w:val="001258FF"/>
    <w:rsid w:val="00130A49"/>
    <w:rsid w:val="0013450C"/>
    <w:rsid w:val="00141AFD"/>
    <w:rsid w:val="001456A3"/>
    <w:rsid w:val="00147A98"/>
    <w:rsid w:val="001569B3"/>
    <w:rsid w:val="00157C24"/>
    <w:rsid w:val="001632A3"/>
    <w:rsid w:val="00167D9B"/>
    <w:rsid w:val="001723D5"/>
    <w:rsid w:val="0017256A"/>
    <w:rsid w:val="00175FAC"/>
    <w:rsid w:val="00180922"/>
    <w:rsid w:val="00190E1F"/>
    <w:rsid w:val="00194C28"/>
    <w:rsid w:val="00195532"/>
    <w:rsid w:val="001A0467"/>
    <w:rsid w:val="001A3767"/>
    <w:rsid w:val="001A4735"/>
    <w:rsid w:val="001A53A2"/>
    <w:rsid w:val="001A7FCD"/>
    <w:rsid w:val="001E2E2C"/>
    <w:rsid w:val="001E3805"/>
    <w:rsid w:val="001E5F71"/>
    <w:rsid w:val="002053E0"/>
    <w:rsid w:val="002061B7"/>
    <w:rsid w:val="00206C6E"/>
    <w:rsid w:val="0021025C"/>
    <w:rsid w:val="002117D7"/>
    <w:rsid w:val="00220CEE"/>
    <w:rsid w:val="0022253E"/>
    <w:rsid w:val="00225D04"/>
    <w:rsid w:val="00227B50"/>
    <w:rsid w:val="0023032A"/>
    <w:rsid w:val="00233AE1"/>
    <w:rsid w:val="00240D8C"/>
    <w:rsid w:val="00245422"/>
    <w:rsid w:val="0025287F"/>
    <w:rsid w:val="00252D62"/>
    <w:rsid w:val="0026608E"/>
    <w:rsid w:val="002715AC"/>
    <w:rsid w:val="00271C75"/>
    <w:rsid w:val="00272392"/>
    <w:rsid w:val="002727AD"/>
    <w:rsid w:val="00273CA3"/>
    <w:rsid w:val="002740B2"/>
    <w:rsid w:val="002779A1"/>
    <w:rsid w:val="00281E59"/>
    <w:rsid w:val="002920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5BF9"/>
    <w:rsid w:val="00323319"/>
    <w:rsid w:val="00325569"/>
    <w:rsid w:val="00326934"/>
    <w:rsid w:val="0032747F"/>
    <w:rsid w:val="003309E4"/>
    <w:rsid w:val="00340A2A"/>
    <w:rsid w:val="0034416B"/>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D468E"/>
    <w:rsid w:val="003D4EC0"/>
    <w:rsid w:val="003F5106"/>
    <w:rsid w:val="0040653B"/>
    <w:rsid w:val="00411DB2"/>
    <w:rsid w:val="004231EE"/>
    <w:rsid w:val="00425521"/>
    <w:rsid w:val="00426AD2"/>
    <w:rsid w:val="00426FA3"/>
    <w:rsid w:val="00427483"/>
    <w:rsid w:val="004465E7"/>
    <w:rsid w:val="00454330"/>
    <w:rsid w:val="0045640E"/>
    <w:rsid w:val="00456CC8"/>
    <w:rsid w:val="00460407"/>
    <w:rsid w:val="004629E0"/>
    <w:rsid w:val="00465625"/>
    <w:rsid w:val="00475A96"/>
    <w:rsid w:val="00476F72"/>
    <w:rsid w:val="004819E7"/>
    <w:rsid w:val="00482AE5"/>
    <w:rsid w:val="00485524"/>
    <w:rsid w:val="0049003D"/>
    <w:rsid w:val="004905A3"/>
    <w:rsid w:val="00494ABF"/>
    <w:rsid w:val="004A35F4"/>
    <w:rsid w:val="004A5630"/>
    <w:rsid w:val="004C0DA8"/>
    <w:rsid w:val="004C3E95"/>
    <w:rsid w:val="004C5A00"/>
    <w:rsid w:val="004D2A7F"/>
    <w:rsid w:val="004D31AA"/>
    <w:rsid w:val="004D5BDD"/>
    <w:rsid w:val="004D784E"/>
    <w:rsid w:val="004E2A92"/>
    <w:rsid w:val="004E799E"/>
    <w:rsid w:val="004F1936"/>
    <w:rsid w:val="00501092"/>
    <w:rsid w:val="005029DD"/>
    <w:rsid w:val="00502E14"/>
    <w:rsid w:val="00503B5C"/>
    <w:rsid w:val="00503FDA"/>
    <w:rsid w:val="00520EB0"/>
    <w:rsid w:val="005241D2"/>
    <w:rsid w:val="0052490C"/>
    <w:rsid w:val="005249CE"/>
    <w:rsid w:val="00542B5C"/>
    <w:rsid w:val="00546B69"/>
    <w:rsid w:val="00555637"/>
    <w:rsid w:val="005632B1"/>
    <w:rsid w:val="00573126"/>
    <w:rsid w:val="005744C2"/>
    <w:rsid w:val="005902AD"/>
    <w:rsid w:val="00592E1C"/>
    <w:rsid w:val="005933E3"/>
    <w:rsid w:val="005A4F55"/>
    <w:rsid w:val="005B4D74"/>
    <w:rsid w:val="005B6C24"/>
    <w:rsid w:val="005B780C"/>
    <w:rsid w:val="005C0812"/>
    <w:rsid w:val="005C2BFC"/>
    <w:rsid w:val="005C3508"/>
    <w:rsid w:val="005C588A"/>
    <w:rsid w:val="005C6569"/>
    <w:rsid w:val="005C6CF0"/>
    <w:rsid w:val="005D09B4"/>
    <w:rsid w:val="005D4BA1"/>
    <w:rsid w:val="005D7DDF"/>
    <w:rsid w:val="005E1E9C"/>
    <w:rsid w:val="005E2EFC"/>
    <w:rsid w:val="005E71B0"/>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55A9"/>
    <w:rsid w:val="00650885"/>
    <w:rsid w:val="00654FD8"/>
    <w:rsid w:val="00656818"/>
    <w:rsid w:val="0066538D"/>
    <w:rsid w:val="00673858"/>
    <w:rsid w:val="00676839"/>
    <w:rsid w:val="006832B9"/>
    <w:rsid w:val="00685E76"/>
    <w:rsid w:val="00691D94"/>
    <w:rsid w:val="00692AB8"/>
    <w:rsid w:val="00692D77"/>
    <w:rsid w:val="00696FFA"/>
    <w:rsid w:val="006B796F"/>
    <w:rsid w:val="006C0F1F"/>
    <w:rsid w:val="006E20D9"/>
    <w:rsid w:val="006E4827"/>
    <w:rsid w:val="006E7BDA"/>
    <w:rsid w:val="006F58C7"/>
    <w:rsid w:val="00700071"/>
    <w:rsid w:val="00701DDC"/>
    <w:rsid w:val="00710153"/>
    <w:rsid w:val="00711106"/>
    <w:rsid w:val="00716634"/>
    <w:rsid w:val="00717F00"/>
    <w:rsid w:val="00730E72"/>
    <w:rsid w:val="0073466F"/>
    <w:rsid w:val="007355AB"/>
    <w:rsid w:val="00741CE9"/>
    <w:rsid w:val="007458BE"/>
    <w:rsid w:val="007509FE"/>
    <w:rsid w:val="00752434"/>
    <w:rsid w:val="00754389"/>
    <w:rsid w:val="007544C7"/>
    <w:rsid w:val="007611AA"/>
    <w:rsid w:val="007634C1"/>
    <w:rsid w:val="00766AE8"/>
    <w:rsid w:val="00772479"/>
    <w:rsid w:val="00782407"/>
    <w:rsid w:val="00791976"/>
    <w:rsid w:val="00793D5A"/>
    <w:rsid w:val="00793F1D"/>
    <w:rsid w:val="007A2EE0"/>
    <w:rsid w:val="007A5424"/>
    <w:rsid w:val="007B00A0"/>
    <w:rsid w:val="007B4E89"/>
    <w:rsid w:val="007B61FB"/>
    <w:rsid w:val="007D4426"/>
    <w:rsid w:val="007E3D50"/>
    <w:rsid w:val="007E51C1"/>
    <w:rsid w:val="007F404A"/>
    <w:rsid w:val="007F43AD"/>
    <w:rsid w:val="007F43DE"/>
    <w:rsid w:val="007F6C39"/>
    <w:rsid w:val="008002FF"/>
    <w:rsid w:val="00820841"/>
    <w:rsid w:val="008351DF"/>
    <w:rsid w:val="0083548E"/>
    <w:rsid w:val="008367B1"/>
    <w:rsid w:val="008373C8"/>
    <w:rsid w:val="00842AA5"/>
    <w:rsid w:val="0084470F"/>
    <w:rsid w:val="00856B08"/>
    <w:rsid w:val="0088178D"/>
    <w:rsid w:val="00884661"/>
    <w:rsid w:val="008863AE"/>
    <w:rsid w:val="00892408"/>
    <w:rsid w:val="008B2B10"/>
    <w:rsid w:val="008B69CA"/>
    <w:rsid w:val="008D419D"/>
    <w:rsid w:val="008D5218"/>
    <w:rsid w:val="008E6763"/>
    <w:rsid w:val="008F130C"/>
    <w:rsid w:val="00900F1E"/>
    <w:rsid w:val="00902044"/>
    <w:rsid w:val="00912BE9"/>
    <w:rsid w:val="00916CFB"/>
    <w:rsid w:val="00917ECA"/>
    <w:rsid w:val="009311F6"/>
    <w:rsid w:val="009602BB"/>
    <w:rsid w:val="009773CB"/>
    <w:rsid w:val="009778AF"/>
    <w:rsid w:val="00992784"/>
    <w:rsid w:val="0099356D"/>
    <w:rsid w:val="0099690D"/>
    <w:rsid w:val="00996DDE"/>
    <w:rsid w:val="0099735F"/>
    <w:rsid w:val="00997FF2"/>
    <w:rsid w:val="009A61E1"/>
    <w:rsid w:val="009B7819"/>
    <w:rsid w:val="009C04F5"/>
    <w:rsid w:val="009C364B"/>
    <w:rsid w:val="009C6314"/>
    <w:rsid w:val="009C6541"/>
    <w:rsid w:val="009E1FD3"/>
    <w:rsid w:val="009E6203"/>
    <w:rsid w:val="009F52D6"/>
    <w:rsid w:val="00A16F7F"/>
    <w:rsid w:val="00A30B0C"/>
    <w:rsid w:val="00A37572"/>
    <w:rsid w:val="00A37AA7"/>
    <w:rsid w:val="00A4384F"/>
    <w:rsid w:val="00A45A59"/>
    <w:rsid w:val="00A4631D"/>
    <w:rsid w:val="00A65262"/>
    <w:rsid w:val="00A65803"/>
    <w:rsid w:val="00A82719"/>
    <w:rsid w:val="00A84DAC"/>
    <w:rsid w:val="00A9212B"/>
    <w:rsid w:val="00A924CC"/>
    <w:rsid w:val="00A93FCD"/>
    <w:rsid w:val="00AA068C"/>
    <w:rsid w:val="00AA2CD8"/>
    <w:rsid w:val="00AA615B"/>
    <w:rsid w:val="00AB51E3"/>
    <w:rsid w:val="00AB5F79"/>
    <w:rsid w:val="00AB65C7"/>
    <w:rsid w:val="00AB6991"/>
    <w:rsid w:val="00AB7125"/>
    <w:rsid w:val="00AC4BF6"/>
    <w:rsid w:val="00AE1B75"/>
    <w:rsid w:val="00AE4AEE"/>
    <w:rsid w:val="00AF6C63"/>
    <w:rsid w:val="00AF6D6C"/>
    <w:rsid w:val="00B017BD"/>
    <w:rsid w:val="00B05D90"/>
    <w:rsid w:val="00B07B3E"/>
    <w:rsid w:val="00B12669"/>
    <w:rsid w:val="00B1425A"/>
    <w:rsid w:val="00B23D3A"/>
    <w:rsid w:val="00B24AD9"/>
    <w:rsid w:val="00B25223"/>
    <w:rsid w:val="00B258AF"/>
    <w:rsid w:val="00B30CD1"/>
    <w:rsid w:val="00B363C9"/>
    <w:rsid w:val="00B378F9"/>
    <w:rsid w:val="00B50458"/>
    <w:rsid w:val="00B512A6"/>
    <w:rsid w:val="00B52F48"/>
    <w:rsid w:val="00B709F5"/>
    <w:rsid w:val="00B7225E"/>
    <w:rsid w:val="00B74297"/>
    <w:rsid w:val="00B815F2"/>
    <w:rsid w:val="00B9142D"/>
    <w:rsid w:val="00BA1CFE"/>
    <w:rsid w:val="00BB36A2"/>
    <w:rsid w:val="00BB58A0"/>
    <w:rsid w:val="00BB5C2E"/>
    <w:rsid w:val="00BC00EB"/>
    <w:rsid w:val="00BC2D6C"/>
    <w:rsid w:val="00BC44A1"/>
    <w:rsid w:val="00BC494B"/>
    <w:rsid w:val="00BD3962"/>
    <w:rsid w:val="00BD599D"/>
    <w:rsid w:val="00BE277B"/>
    <w:rsid w:val="00BE31A8"/>
    <w:rsid w:val="00BE3D64"/>
    <w:rsid w:val="00BE46D8"/>
    <w:rsid w:val="00BE57A0"/>
    <w:rsid w:val="00BF4A6B"/>
    <w:rsid w:val="00BF666D"/>
    <w:rsid w:val="00BF7031"/>
    <w:rsid w:val="00C016F1"/>
    <w:rsid w:val="00C03321"/>
    <w:rsid w:val="00C03D02"/>
    <w:rsid w:val="00C100CE"/>
    <w:rsid w:val="00C15EBE"/>
    <w:rsid w:val="00C20815"/>
    <w:rsid w:val="00C22DFE"/>
    <w:rsid w:val="00C27148"/>
    <w:rsid w:val="00C30ED4"/>
    <w:rsid w:val="00C4176D"/>
    <w:rsid w:val="00C47784"/>
    <w:rsid w:val="00C47E5B"/>
    <w:rsid w:val="00C54425"/>
    <w:rsid w:val="00C71E94"/>
    <w:rsid w:val="00C7519F"/>
    <w:rsid w:val="00C82880"/>
    <w:rsid w:val="00C87D61"/>
    <w:rsid w:val="00C90323"/>
    <w:rsid w:val="00CB6AC4"/>
    <w:rsid w:val="00CB7A31"/>
    <w:rsid w:val="00CC0C32"/>
    <w:rsid w:val="00CD7829"/>
    <w:rsid w:val="00CE7469"/>
    <w:rsid w:val="00CF01E2"/>
    <w:rsid w:val="00CF42B9"/>
    <w:rsid w:val="00CF5664"/>
    <w:rsid w:val="00D0052B"/>
    <w:rsid w:val="00D00DB3"/>
    <w:rsid w:val="00D0102B"/>
    <w:rsid w:val="00D12064"/>
    <w:rsid w:val="00D17738"/>
    <w:rsid w:val="00D215D0"/>
    <w:rsid w:val="00D2479A"/>
    <w:rsid w:val="00D27AFA"/>
    <w:rsid w:val="00D3118A"/>
    <w:rsid w:val="00D347AB"/>
    <w:rsid w:val="00D51266"/>
    <w:rsid w:val="00D542D6"/>
    <w:rsid w:val="00D55DAC"/>
    <w:rsid w:val="00D560F7"/>
    <w:rsid w:val="00D60356"/>
    <w:rsid w:val="00D6287A"/>
    <w:rsid w:val="00D71889"/>
    <w:rsid w:val="00D740C4"/>
    <w:rsid w:val="00D75772"/>
    <w:rsid w:val="00D76006"/>
    <w:rsid w:val="00D81B23"/>
    <w:rsid w:val="00D85CB5"/>
    <w:rsid w:val="00D86940"/>
    <w:rsid w:val="00D877AB"/>
    <w:rsid w:val="00D953C6"/>
    <w:rsid w:val="00D97D26"/>
    <w:rsid w:val="00D97F66"/>
    <w:rsid w:val="00DA1575"/>
    <w:rsid w:val="00DB08B5"/>
    <w:rsid w:val="00DB09C7"/>
    <w:rsid w:val="00DB51A6"/>
    <w:rsid w:val="00DB6CDE"/>
    <w:rsid w:val="00DB756B"/>
    <w:rsid w:val="00DC4646"/>
    <w:rsid w:val="00DD37C3"/>
    <w:rsid w:val="00DE03DC"/>
    <w:rsid w:val="00DE3DAA"/>
    <w:rsid w:val="00DF2BA9"/>
    <w:rsid w:val="00DF38C7"/>
    <w:rsid w:val="00DF6075"/>
    <w:rsid w:val="00E020A1"/>
    <w:rsid w:val="00E06F94"/>
    <w:rsid w:val="00E13AAA"/>
    <w:rsid w:val="00E22E35"/>
    <w:rsid w:val="00E310DB"/>
    <w:rsid w:val="00E31137"/>
    <w:rsid w:val="00E33F20"/>
    <w:rsid w:val="00E3410A"/>
    <w:rsid w:val="00E3536F"/>
    <w:rsid w:val="00E36862"/>
    <w:rsid w:val="00E423FD"/>
    <w:rsid w:val="00E429C5"/>
    <w:rsid w:val="00E45352"/>
    <w:rsid w:val="00E45A48"/>
    <w:rsid w:val="00E54993"/>
    <w:rsid w:val="00E623DB"/>
    <w:rsid w:val="00E7158C"/>
    <w:rsid w:val="00E723BB"/>
    <w:rsid w:val="00E7660D"/>
    <w:rsid w:val="00E825D7"/>
    <w:rsid w:val="00E84E21"/>
    <w:rsid w:val="00E859FA"/>
    <w:rsid w:val="00E95BB0"/>
    <w:rsid w:val="00EA0DE4"/>
    <w:rsid w:val="00EA334B"/>
    <w:rsid w:val="00EB0FCF"/>
    <w:rsid w:val="00EB1A8B"/>
    <w:rsid w:val="00EB3987"/>
    <w:rsid w:val="00EB5E80"/>
    <w:rsid w:val="00EC66EF"/>
    <w:rsid w:val="00EC7838"/>
    <w:rsid w:val="00ED1DDA"/>
    <w:rsid w:val="00EE02DB"/>
    <w:rsid w:val="00EE5D82"/>
    <w:rsid w:val="00EF35EA"/>
    <w:rsid w:val="00F041DD"/>
    <w:rsid w:val="00F04306"/>
    <w:rsid w:val="00F10615"/>
    <w:rsid w:val="00F17452"/>
    <w:rsid w:val="00F17ED8"/>
    <w:rsid w:val="00F24012"/>
    <w:rsid w:val="00F3543F"/>
    <w:rsid w:val="00F37218"/>
    <w:rsid w:val="00F439A4"/>
    <w:rsid w:val="00F44E02"/>
    <w:rsid w:val="00F44EC5"/>
    <w:rsid w:val="00F47552"/>
    <w:rsid w:val="00F56EF7"/>
    <w:rsid w:val="00F61EC5"/>
    <w:rsid w:val="00F62159"/>
    <w:rsid w:val="00F64829"/>
    <w:rsid w:val="00F67FE4"/>
    <w:rsid w:val="00F745AF"/>
    <w:rsid w:val="00F81F66"/>
    <w:rsid w:val="00F84AB3"/>
    <w:rsid w:val="00F8787D"/>
    <w:rsid w:val="00F96E71"/>
    <w:rsid w:val="00FA12C5"/>
    <w:rsid w:val="00FA1550"/>
    <w:rsid w:val="00FA5D5E"/>
    <w:rsid w:val="00FA69B7"/>
    <w:rsid w:val="00FC5442"/>
    <w:rsid w:val="00FD17A9"/>
    <w:rsid w:val="00FD231D"/>
    <w:rsid w:val="00FD2DC2"/>
    <w:rsid w:val="00FE4AB0"/>
    <w:rsid w:val="00FE511A"/>
    <w:rsid w:val="00FF0203"/>
    <w:rsid w:val="00FF02CB"/>
    <w:rsid w:val="00FF366D"/>
    <w:rsid w:val="00FF7C42"/>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74980196">
      <w:bodyDiv w:val="1"/>
      <w:marLeft w:val="0"/>
      <w:marRight w:val="0"/>
      <w:marTop w:val="0"/>
      <w:marBottom w:val="0"/>
      <w:divBdr>
        <w:top w:val="none" w:sz="0" w:space="0" w:color="auto"/>
        <w:left w:val="none" w:sz="0" w:space="0" w:color="auto"/>
        <w:bottom w:val="none" w:sz="0" w:space="0" w:color="auto"/>
        <w:right w:val="none" w:sz="0" w:space="0" w:color="auto"/>
      </w:divBdr>
      <w:divsChild>
        <w:div w:id="2019500090">
          <w:marLeft w:val="0"/>
          <w:marRight w:val="0"/>
          <w:marTop w:val="0"/>
          <w:marBottom w:val="0"/>
          <w:divBdr>
            <w:top w:val="none" w:sz="0" w:space="0" w:color="auto"/>
            <w:left w:val="none" w:sz="0" w:space="0" w:color="auto"/>
            <w:bottom w:val="none" w:sz="0" w:space="0" w:color="auto"/>
            <w:right w:val="none" w:sz="0" w:space="0" w:color="auto"/>
          </w:divBdr>
          <w:divsChild>
            <w:div w:id="1081751599">
              <w:marLeft w:val="0"/>
              <w:marRight w:val="0"/>
              <w:marTop w:val="0"/>
              <w:marBottom w:val="0"/>
              <w:divBdr>
                <w:top w:val="none" w:sz="0" w:space="0" w:color="auto"/>
                <w:left w:val="none" w:sz="0" w:space="0" w:color="auto"/>
                <w:bottom w:val="none" w:sz="0" w:space="0" w:color="auto"/>
                <w:right w:val="none" w:sz="0" w:space="0" w:color="auto"/>
              </w:divBdr>
              <w:divsChild>
                <w:div w:id="1878816901">
                  <w:marLeft w:val="0"/>
                  <w:marRight w:val="0"/>
                  <w:marTop w:val="0"/>
                  <w:marBottom w:val="0"/>
                  <w:divBdr>
                    <w:top w:val="none" w:sz="0" w:space="0" w:color="auto"/>
                    <w:left w:val="none" w:sz="0" w:space="0" w:color="auto"/>
                    <w:bottom w:val="none" w:sz="0" w:space="0" w:color="auto"/>
                    <w:right w:val="none" w:sz="0" w:space="0" w:color="auto"/>
                  </w:divBdr>
                  <w:divsChild>
                    <w:div w:id="1066301541">
                      <w:marLeft w:val="0"/>
                      <w:marRight w:val="0"/>
                      <w:marTop w:val="0"/>
                      <w:marBottom w:val="0"/>
                      <w:divBdr>
                        <w:top w:val="none" w:sz="0" w:space="0" w:color="auto"/>
                        <w:left w:val="none" w:sz="0" w:space="0" w:color="auto"/>
                        <w:bottom w:val="none" w:sz="0" w:space="0" w:color="auto"/>
                        <w:right w:val="none" w:sz="0" w:space="0" w:color="auto"/>
                      </w:divBdr>
                      <w:divsChild>
                        <w:div w:id="489757766">
                          <w:marLeft w:val="0"/>
                          <w:marRight w:val="0"/>
                          <w:marTop w:val="0"/>
                          <w:marBottom w:val="0"/>
                          <w:divBdr>
                            <w:top w:val="none" w:sz="0" w:space="0" w:color="auto"/>
                            <w:left w:val="none" w:sz="0" w:space="0" w:color="auto"/>
                            <w:bottom w:val="none" w:sz="0" w:space="0" w:color="auto"/>
                            <w:right w:val="none" w:sz="0" w:space="0" w:color="auto"/>
                          </w:divBdr>
                          <w:divsChild>
                            <w:div w:id="1813936978">
                              <w:marLeft w:val="0"/>
                              <w:marRight w:val="0"/>
                              <w:marTop w:val="0"/>
                              <w:marBottom w:val="0"/>
                              <w:divBdr>
                                <w:top w:val="none" w:sz="0" w:space="0" w:color="auto"/>
                                <w:left w:val="none" w:sz="0" w:space="0" w:color="auto"/>
                                <w:bottom w:val="none" w:sz="0" w:space="0" w:color="auto"/>
                                <w:right w:val="none" w:sz="0" w:space="0" w:color="auto"/>
                              </w:divBdr>
                              <w:divsChild>
                                <w:div w:id="1489521795">
                                  <w:marLeft w:val="0"/>
                                  <w:marRight w:val="0"/>
                                  <w:marTop w:val="0"/>
                                  <w:marBottom w:val="0"/>
                                  <w:divBdr>
                                    <w:top w:val="none" w:sz="0" w:space="0" w:color="auto"/>
                                    <w:left w:val="none" w:sz="0" w:space="0" w:color="auto"/>
                                    <w:bottom w:val="none" w:sz="0" w:space="0" w:color="auto"/>
                                    <w:right w:val="none" w:sz="0" w:space="0" w:color="auto"/>
                                  </w:divBdr>
                                  <w:divsChild>
                                    <w:div w:id="778455788">
                                      <w:marLeft w:val="0"/>
                                      <w:marRight w:val="0"/>
                                      <w:marTop w:val="0"/>
                                      <w:marBottom w:val="0"/>
                                      <w:divBdr>
                                        <w:top w:val="none" w:sz="0" w:space="0" w:color="auto"/>
                                        <w:left w:val="none" w:sz="0" w:space="0" w:color="auto"/>
                                        <w:bottom w:val="none" w:sz="0" w:space="0" w:color="auto"/>
                                        <w:right w:val="none" w:sz="0" w:space="0" w:color="auto"/>
                                      </w:divBdr>
                                      <w:divsChild>
                                        <w:div w:id="9630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2007711423">
      <w:bodyDiv w:val="1"/>
      <w:marLeft w:val="0"/>
      <w:marRight w:val="0"/>
      <w:marTop w:val="0"/>
      <w:marBottom w:val="0"/>
      <w:divBdr>
        <w:top w:val="none" w:sz="0" w:space="0" w:color="auto"/>
        <w:left w:val="none" w:sz="0" w:space="0" w:color="auto"/>
        <w:bottom w:val="none" w:sz="0" w:space="0" w:color="auto"/>
        <w:right w:val="none" w:sz="0" w:space="0" w:color="auto"/>
      </w:divBdr>
      <w:divsChild>
        <w:div w:id="1020471128">
          <w:marLeft w:val="0"/>
          <w:marRight w:val="0"/>
          <w:marTop w:val="0"/>
          <w:marBottom w:val="0"/>
          <w:divBdr>
            <w:top w:val="none" w:sz="0" w:space="0" w:color="auto"/>
            <w:left w:val="none" w:sz="0" w:space="0" w:color="auto"/>
            <w:bottom w:val="none" w:sz="0" w:space="0" w:color="auto"/>
            <w:right w:val="none" w:sz="0" w:space="0" w:color="auto"/>
          </w:divBdr>
          <w:divsChild>
            <w:div w:id="1929002917">
              <w:marLeft w:val="0"/>
              <w:marRight w:val="0"/>
              <w:marTop w:val="0"/>
              <w:marBottom w:val="0"/>
              <w:divBdr>
                <w:top w:val="none" w:sz="0" w:space="0" w:color="auto"/>
                <w:left w:val="none" w:sz="0" w:space="0" w:color="auto"/>
                <w:bottom w:val="none" w:sz="0" w:space="0" w:color="auto"/>
                <w:right w:val="none" w:sz="0" w:space="0" w:color="auto"/>
              </w:divBdr>
              <w:divsChild>
                <w:div w:id="1629781290">
                  <w:marLeft w:val="0"/>
                  <w:marRight w:val="0"/>
                  <w:marTop w:val="0"/>
                  <w:marBottom w:val="0"/>
                  <w:divBdr>
                    <w:top w:val="none" w:sz="0" w:space="0" w:color="auto"/>
                    <w:left w:val="none" w:sz="0" w:space="0" w:color="auto"/>
                    <w:bottom w:val="none" w:sz="0" w:space="0" w:color="auto"/>
                    <w:right w:val="none" w:sz="0" w:space="0" w:color="auto"/>
                  </w:divBdr>
                  <w:divsChild>
                    <w:div w:id="1681619475">
                      <w:marLeft w:val="0"/>
                      <w:marRight w:val="0"/>
                      <w:marTop w:val="0"/>
                      <w:marBottom w:val="0"/>
                      <w:divBdr>
                        <w:top w:val="none" w:sz="0" w:space="0" w:color="auto"/>
                        <w:left w:val="none" w:sz="0" w:space="0" w:color="auto"/>
                        <w:bottom w:val="none" w:sz="0" w:space="0" w:color="auto"/>
                        <w:right w:val="none" w:sz="0" w:space="0" w:color="auto"/>
                      </w:divBdr>
                      <w:divsChild>
                        <w:div w:id="664894332">
                          <w:marLeft w:val="0"/>
                          <w:marRight w:val="0"/>
                          <w:marTop w:val="0"/>
                          <w:marBottom w:val="0"/>
                          <w:divBdr>
                            <w:top w:val="none" w:sz="0" w:space="0" w:color="auto"/>
                            <w:left w:val="none" w:sz="0" w:space="0" w:color="auto"/>
                            <w:bottom w:val="none" w:sz="0" w:space="0" w:color="auto"/>
                            <w:right w:val="none" w:sz="0" w:space="0" w:color="auto"/>
                          </w:divBdr>
                          <w:divsChild>
                            <w:div w:id="532307809">
                              <w:marLeft w:val="0"/>
                              <w:marRight w:val="0"/>
                              <w:marTop w:val="0"/>
                              <w:marBottom w:val="0"/>
                              <w:divBdr>
                                <w:top w:val="none" w:sz="0" w:space="0" w:color="auto"/>
                                <w:left w:val="none" w:sz="0" w:space="0" w:color="auto"/>
                                <w:bottom w:val="none" w:sz="0" w:space="0" w:color="auto"/>
                                <w:right w:val="none" w:sz="0" w:space="0" w:color="auto"/>
                              </w:divBdr>
                              <w:divsChild>
                                <w:div w:id="116997649">
                                  <w:marLeft w:val="0"/>
                                  <w:marRight w:val="0"/>
                                  <w:marTop w:val="0"/>
                                  <w:marBottom w:val="0"/>
                                  <w:divBdr>
                                    <w:top w:val="none" w:sz="0" w:space="0" w:color="auto"/>
                                    <w:left w:val="none" w:sz="0" w:space="0" w:color="auto"/>
                                    <w:bottom w:val="none" w:sz="0" w:space="0" w:color="auto"/>
                                    <w:right w:val="none" w:sz="0" w:space="0" w:color="auto"/>
                                  </w:divBdr>
                                  <w:divsChild>
                                    <w:div w:id="1377772947">
                                      <w:marLeft w:val="0"/>
                                      <w:marRight w:val="0"/>
                                      <w:marTop w:val="0"/>
                                      <w:marBottom w:val="0"/>
                                      <w:divBdr>
                                        <w:top w:val="none" w:sz="0" w:space="0" w:color="auto"/>
                                        <w:left w:val="none" w:sz="0" w:space="0" w:color="auto"/>
                                        <w:bottom w:val="none" w:sz="0" w:space="0" w:color="auto"/>
                                        <w:right w:val="none" w:sz="0" w:space="0" w:color="auto"/>
                                      </w:divBdr>
                                      <w:divsChild>
                                        <w:div w:id="16661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 w:id="2144887771">
      <w:bodyDiv w:val="1"/>
      <w:marLeft w:val="0"/>
      <w:marRight w:val="0"/>
      <w:marTop w:val="0"/>
      <w:marBottom w:val="0"/>
      <w:divBdr>
        <w:top w:val="none" w:sz="0" w:space="0" w:color="auto"/>
        <w:left w:val="none" w:sz="0" w:space="0" w:color="auto"/>
        <w:bottom w:val="none" w:sz="0" w:space="0" w:color="auto"/>
        <w:right w:val="none" w:sz="0" w:space="0" w:color="auto"/>
      </w:divBdr>
      <w:divsChild>
        <w:div w:id="972827791">
          <w:marLeft w:val="0"/>
          <w:marRight w:val="0"/>
          <w:marTop w:val="0"/>
          <w:marBottom w:val="0"/>
          <w:divBdr>
            <w:top w:val="none" w:sz="0" w:space="0" w:color="auto"/>
            <w:left w:val="none" w:sz="0" w:space="0" w:color="auto"/>
            <w:bottom w:val="none" w:sz="0" w:space="0" w:color="auto"/>
            <w:right w:val="none" w:sz="0" w:space="0" w:color="auto"/>
          </w:divBdr>
          <w:divsChild>
            <w:div w:id="1903323115">
              <w:marLeft w:val="0"/>
              <w:marRight w:val="0"/>
              <w:marTop w:val="0"/>
              <w:marBottom w:val="0"/>
              <w:divBdr>
                <w:top w:val="none" w:sz="0" w:space="0" w:color="auto"/>
                <w:left w:val="none" w:sz="0" w:space="0" w:color="auto"/>
                <w:bottom w:val="none" w:sz="0" w:space="0" w:color="auto"/>
                <w:right w:val="none" w:sz="0" w:space="0" w:color="auto"/>
              </w:divBdr>
              <w:divsChild>
                <w:div w:id="1485467025">
                  <w:marLeft w:val="0"/>
                  <w:marRight w:val="0"/>
                  <w:marTop w:val="0"/>
                  <w:marBottom w:val="0"/>
                  <w:divBdr>
                    <w:top w:val="none" w:sz="0" w:space="0" w:color="auto"/>
                    <w:left w:val="none" w:sz="0" w:space="0" w:color="auto"/>
                    <w:bottom w:val="none" w:sz="0" w:space="0" w:color="auto"/>
                    <w:right w:val="none" w:sz="0" w:space="0" w:color="auto"/>
                  </w:divBdr>
                  <w:divsChild>
                    <w:div w:id="869951567">
                      <w:marLeft w:val="-225"/>
                      <w:marRight w:val="-225"/>
                      <w:marTop w:val="0"/>
                      <w:marBottom w:val="0"/>
                      <w:divBdr>
                        <w:top w:val="none" w:sz="0" w:space="0" w:color="auto"/>
                        <w:left w:val="none" w:sz="0" w:space="0" w:color="auto"/>
                        <w:bottom w:val="none" w:sz="0" w:space="0" w:color="auto"/>
                        <w:right w:val="none" w:sz="0" w:space="0" w:color="auto"/>
                      </w:divBdr>
                      <w:divsChild>
                        <w:div w:id="1253781912">
                          <w:marLeft w:val="0"/>
                          <w:marRight w:val="0"/>
                          <w:marTop w:val="0"/>
                          <w:marBottom w:val="0"/>
                          <w:divBdr>
                            <w:top w:val="none" w:sz="0" w:space="0" w:color="auto"/>
                            <w:left w:val="none" w:sz="0" w:space="0" w:color="auto"/>
                            <w:bottom w:val="none" w:sz="0" w:space="0" w:color="auto"/>
                            <w:right w:val="none" w:sz="0" w:space="0" w:color="auto"/>
                          </w:divBdr>
                          <w:divsChild>
                            <w:div w:id="89009964">
                              <w:marLeft w:val="0"/>
                              <w:marRight w:val="0"/>
                              <w:marTop w:val="0"/>
                              <w:marBottom w:val="0"/>
                              <w:divBdr>
                                <w:top w:val="none" w:sz="0" w:space="0" w:color="auto"/>
                                <w:left w:val="none" w:sz="0" w:space="0" w:color="auto"/>
                                <w:bottom w:val="none" w:sz="0" w:space="0" w:color="auto"/>
                                <w:right w:val="none" w:sz="0" w:space="0" w:color="auto"/>
                              </w:divBdr>
                              <w:divsChild>
                                <w:div w:id="1946694019">
                                  <w:marLeft w:val="-225"/>
                                  <w:marRight w:val="-225"/>
                                  <w:marTop w:val="0"/>
                                  <w:marBottom w:val="0"/>
                                  <w:divBdr>
                                    <w:top w:val="none" w:sz="0" w:space="0" w:color="auto"/>
                                    <w:left w:val="none" w:sz="0" w:space="0" w:color="auto"/>
                                    <w:bottom w:val="none" w:sz="0" w:space="0" w:color="auto"/>
                                    <w:right w:val="none" w:sz="0" w:space="0" w:color="auto"/>
                                  </w:divBdr>
                                  <w:divsChild>
                                    <w:div w:id="8495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zenit.org/articles/category/r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r.zenit.org/articles/category/pape-francois/"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zenit.org/articles/author/marinadroujinina/" TargetMode="External"/><Relationship Id="rId11" Type="http://schemas.openxmlformats.org/officeDocument/2006/relationships/hyperlink" Target="https://www.vivreetaimer.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vivreetaimer.com/" TargetMode="External"/><Relationship Id="rId4" Type="http://schemas.openxmlformats.org/officeDocument/2006/relationships/settings" Target="settings.xml"/><Relationship Id="rId9" Type="http://schemas.openxmlformats.org/officeDocument/2006/relationships/hyperlink" Target="https://fr.zenit.org/articles/message-du-pape-francois-pour-la-paix-dans-le-mond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31625-4688-4803-93BA-5F7AF77C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5199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2019-12-27T16:20:00Z</cp:lastPrinted>
  <dcterms:created xsi:type="dcterms:W3CDTF">2020-02-05T00:40:00Z</dcterms:created>
  <dcterms:modified xsi:type="dcterms:W3CDTF">2020-02-05T00:40:00Z</dcterms:modified>
</cp:coreProperties>
</file>